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83A48" w14:textId="2725F669" w:rsidR="00AD61F1" w:rsidRPr="002006D8" w:rsidRDefault="00AD61F1" w:rsidP="00AD61F1">
      <w:pPr>
        <w:pStyle w:val="Header"/>
        <w:ind w:left="0" w:right="140" w:firstLine="0"/>
        <w:jc w:val="center"/>
        <w:rPr>
          <w:rFonts w:ascii="Arial" w:hAnsi="Arial" w:cs="Arial"/>
        </w:rPr>
      </w:pPr>
      <w:bookmarkStart w:id="0" w:name="_Hlk107233694"/>
      <w:bookmarkStart w:id="1" w:name="_Hlk42170268"/>
      <w:r>
        <w:rPr>
          <w:rFonts w:ascii="Toyota Display Heavy" w:hAnsi="Toyota Display Heavy" w:cs="Arial"/>
          <w:b/>
          <w:noProof/>
          <w:sz w:val="40"/>
          <w:szCs w:val="40"/>
          <w:lang w:eastAsia="en-NZ"/>
        </w:rPr>
        <w:t xml:space="preserve"> </w:t>
      </w:r>
    </w:p>
    <w:p w14:paraId="12F5B055" w14:textId="77777777" w:rsidR="00026FBA" w:rsidRPr="00DA3AB1" w:rsidRDefault="00026FBA" w:rsidP="00026FBA">
      <w:pPr>
        <w:pStyle w:val="Header"/>
        <w:spacing w:before="0"/>
        <w:ind w:left="0" w:right="140" w:firstLine="0"/>
        <w:rPr>
          <w:rFonts w:ascii="Toyota Display Heavy" w:hAnsi="Toyota Display Heavy" w:cs="Arial"/>
          <w:b/>
          <w:noProof/>
          <w:sz w:val="44"/>
          <w:szCs w:val="44"/>
          <w:lang w:eastAsia="en-NZ"/>
        </w:rPr>
      </w:pPr>
      <w:r w:rsidRPr="00DA3AB1">
        <w:rPr>
          <w:rFonts w:ascii="Univers" w:hAnsi="Univers" w:cs="Arial"/>
          <w:b/>
          <w:sz w:val="44"/>
          <w:szCs w:val="44"/>
        </w:rPr>
        <w:t xml:space="preserve">Job </w:t>
      </w:r>
      <w:r>
        <w:rPr>
          <w:rFonts w:ascii="Univers" w:hAnsi="Univers" w:cs="Arial"/>
          <w:b/>
          <w:sz w:val="44"/>
          <w:szCs w:val="44"/>
        </w:rPr>
        <w:t>Description</w:t>
      </w:r>
    </w:p>
    <w:p w14:paraId="767A5723" w14:textId="77777777" w:rsidR="00026FBA" w:rsidRPr="0095637D" w:rsidRDefault="00026FBA" w:rsidP="00026FBA">
      <w:pPr>
        <w:pStyle w:val="Header"/>
        <w:spacing w:before="0"/>
        <w:ind w:left="0" w:right="140" w:firstLine="0"/>
        <w:rPr>
          <w:rFonts w:ascii="Arial" w:hAnsi="Arial" w:cs="Arial"/>
        </w:rPr>
      </w:pPr>
    </w:p>
    <w:tbl>
      <w:tblPr>
        <w:tblStyle w:val="TableGrid"/>
        <w:tblW w:w="949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7376"/>
      </w:tblGrid>
      <w:tr w:rsidR="00026FBA" w:rsidRPr="009A52FC" w14:paraId="641D82D8" w14:textId="77777777" w:rsidTr="0047645D">
        <w:tc>
          <w:tcPr>
            <w:tcW w:w="9498" w:type="dxa"/>
            <w:gridSpan w:val="2"/>
            <w:shd w:val="clear" w:color="auto" w:fill="EDEDED" w:themeFill="accent3" w:themeFillTint="33"/>
          </w:tcPr>
          <w:p w14:paraId="4E6DC4A3" w14:textId="1D90D4FF" w:rsidR="00026FBA" w:rsidRPr="0095637D" w:rsidRDefault="00026FBA" w:rsidP="00026FBA">
            <w:pPr>
              <w:spacing w:before="0" w:after="60"/>
              <w:ind w:left="0" w:firstLine="0"/>
              <w:rPr>
                <w:rFonts w:ascii="Univers" w:hAnsi="Univers" w:cs="Arial"/>
                <w:b/>
                <w:bCs/>
                <w:sz w:val="20"/>
                <w:szCs w:val="20"/>
              </w:rPr>
            </w:pPr>
            <w:r>
              <w:rPr>
                <w:rFonts w:ascii="Univers" w:hAnsi="Univers" w:cs="Arial"/>
                <w:b/>
                <w:bCs/>
                <w:sz w:val="36"/>
                <w:szCs w:val="36"/>
              </w:rPr>
              <w:t>Forecast Analyst – Supply &amp; Demand</w:t>
            </w:r>
          </w:p>
        </w:tc>
      </w:tr>
      <w:tr w:rsidR="00026FBA" w:rsidRPr="009A52FC" w14:paraId="3E6E27F6" w14:textId="77777777" w:rsidTr="0047645D">
        <w:tc>
          <w:tcPr>
            <w:tcW w:w="2122" w:type="dxa"/>
            <w:shd w:val="clear" w:color="auto" w:fill="F2F2F2" w:themeFill="background1" w:themeFillShade="F2"/>
          </w:tcPr>
          <w:p w14:paraId="5B318C4E" w14:textId="77777777" w:rsidR="00026FBA" w:rsidRPr="009A52FC" w:rsidRDefault="00026FBA" w:rsidP="0047645D">
            <w:pPr>
              <w:spacing w:before="60" w:after="60"/>
              <w:rPr>
                <w:rFonts w:ascii="Univers" w:hAnsi="Univers" w:cs="Arial"/>
                <w:sz w:val="20"/>
                <w:szCs w:val="20"/>
              </w:rPr>
            </w:pPr>
            <w:r w:rsidRPr="009A52FC">
              <w:rPr>
                <w:rFonts w:ascii="Univers" w:hAnsi="Univers" w:cs="Arial"/>
                <w:sz w:val="20"/>
                <w:szCs w:val="20"/>
              </w:rPr>
              <w:t>Department</w:t>
            </w:r>
          </w:p>
        </w:tc>
        <w:tc>
          <w:tcPr>
            <w:tcW w:w="7376" w:type="dxa"/>
          </w:tcPr>
          <w:p w14:paraId="16E0857F" w14:textId="3B110B7B" w:rsidR="00026FBA" w:rsidRPr="009A52FC" w:rsidRDefault="00026FBA" w:rsidP="0047645D">
            <w:pPr>
              <w:spacing w:before="60" w:after="60"/>
              <w:rPr>
                <w:rFonts w:ascii="Univers" w:hAnsi="Univers"/>
                <w:b/>
                <w:sz w:val="20"/>
                <w:szCs w:val="20"/>
              </w:rPr>
            </w:pPr>
            <w:r w:rsidRPr="009A52FC">
              <w:rPr>
                <w:rFonts w:ascii="Univers" w:hAnsi="Univers"/>
                <w:b/>
                <w:sz w:val="20"/>
                <w:szCs w:val="20"/>
              </w:rPr>
              <w:t xml:space="preserve">Head Office, </w:t>
            </w:r>
            <w:r w:rsidR="00B8611F">
              <w:rPr>
                <w:rFonts w:ascii="Univers" w:hAnsi="Univers"/>
                <w:b/>
                <w:sz w:val="20"/>
                <w:szCs w:val="20"/>
              </w:rPr>
              <w:t xml:space="preserve">Supply &amp; Demand </w:t>
            </w:r>
          </w:p>
        </w:tc>
      </w:tr>
      <w:tr w:rsidR="00026FBA" w:rsidRPr="009A52FC" w14:paraId="7D637CAC" w14:textId="77777777" w:rsidTr="0047645D">
        <w:tc>
          <w:tcPr>
            <w:tcW w:w="2122" w:type="dxa"/>
            <w:shd w:val="clear" w:color="auto" w:fill="F2F2F2" w:themeFill="background1" w:themeFillShade="F2"/>
          </w:tcPr>
          <w:p w14:paraId="22FFE581" w14:textId="77777777" w:rsidR="00026FBA" w:rsidRPr="009A52FC" w:rsidRDefault="00026FBA" w:rsidP="0047645D">
            <w:pPr>
              <w:spacing w:before="60" w:after="60"/>
              <w:rPr>
                <w:rFonts w:ascii="Univers" w:hAnsi="Univers" w:cs="Arial"/>
                <w:sz w:val="20"/>
                <w:szCs w:val="20"/>
              </w:rPr>
            </w:pPr>
            <w:r w:rsidRPr="009A52FC">
              <w:rPr>
                <w:rFonts w:ascii="Univers" w:hAnsi="Univers" w:cs="Arial"/>
                <w:sz w:val="20"/>
                <w:szCs w:val="20"/>
              </w:rPr>
              <w:t>Location</w:t>
            </w:r>
          </w:p>
        </w:tc>
        <w:tc>
          <w:tcPr>
            <w:tcW w:w="7376" w:type="dxa"/>
          </w:tcPr>
          <w:p w14:paraId="4E14573C" w14:textId="77777777" w:rsidR="00026FBA" w:rsidRPr="009A52FC" w:rsidRDefault="00026FBA" w:rsidP="0047645D">
            <w:pPr>
              <w:spacing w:before="60" w:after="60"/>
              <w:rPr>
                <w:rFonts w:ascii="Univers" w:hAnsi="Univers"/>
                <w:b/>
                <w:sz w:val="20"/>
                <w:szCs w:val="20"/>
              </w:rPr>
            </w:pPr>
            <w:r w:rsidRPr="009A52FC">
              <w:rPr>
                <w:rFonts w:ascii="Univers" w:hAnsi="Univers"/>
                <w:b/>
                <w:sz w:val="20"/>
                <w:szCs w:val="20"/>
              </w:rPr>
              <w:t xml:space="preserve">Palmerston North </w:t>
            </w:r>
          </w:p>
        </w:tc>
      </w:tr>
      <w:tr w:rsidR="00026FBA" w:rsidRPr="009A52FC" w14:paraId="54F8CC07" w14:textId="77777777" w:rsidTr="0047645D">
        <w:tc>
          <w:tcPr>
            <w:tcW w:w="2122" w:type="dxa"/>
            <w:shd w:val="clear" w:color="auto" w:fill="F2F2F2" w:themeFill="background1" w:themeFillShade="F2"/>
          </w:tcPr>
          <w:p w14:paraId="6CB2D78E" w14:textId="77777777" w:rsidR="00026FBA" w:rsidRPr="009A52FC" w:rsidRDefault="00026FBA" w:rsidP="0047645D">
            <w:pPr>
              <w:spacing w:before="60" w:after="60"/>
              <w:rPr>
                <w:rFonts w:ascii="Univers" w:hAnsi="Univers" w:cs="Arial"/>
                <w:sz w:val="20"/>
                <w:szCs w:val="20"/>
              </w:rPr>
            </w:pPr>
            <w:r w:rsidRPr="009A52FC">
              <w:rPr>
                <w:rFonts w:ascii="Univers" w:hAnsi="Univers" w:cs="Arial"/>
                <w:sz w:val="20"/>
                <w:szCs w:val="20"/>
              </w:rPr>
              <w:t>Tier Level</w:t>
            </w:r>
          </w:p>
        </w:tc>
        <w:tc>
          <w:tcPr>
            <w:tcW w:w="7376" w:type="dxa"/>
          </w:tcPr>
          <w:p w14:paraId="24045335" w14:textId="3C450C53" w:rsidR="00026FBA" w:rsidRPr="009A52FC" w:rsidRDefault="00026FBA" w:rsidP="0047645D">
            <w:pPr>
              <w:spacing w:before="60" w:after="60"/>
              <w:rPr>
                <w:rFonts w:ascii="Univers" w:hAnsi="Univers"/>
                <w:b/>
                <w:sz w:val="20"/>
                <w:szCs w:val="20"/>
              </w:rPr>
            </w:pPr>
            <w:r>
              <w:rPr>
                <w:rFonts w:ascii="Univers" w:hAnsi="Univers"/>
                <w:b/>
                <w:sz w:val="20"/>
                <w:szCs w:val="20"/>
              </w:rPr>
              <w:t>S2</w:t>
            </w:r>
          </w:p>
        </w:tc>
      </w:tr>
      <w:tr w:rsidR="00026FBA" w:rsidRPr="009A52FC" w14:paraId="1A858F11" w14:textId="77777777" w:rsidTr="0047645D">
        <w:tc>
          <w:tcPr>
            <w:tcW w:w="2122" w:type="dxa"/>
            <w:shd w:val="clear" w:color="auto" w:fill="F2F2F2" w:themeFill="background1" w:themeFillShade="F2"/>
          </w:tcPr>
          <w:p w14:paraId="67B81616" w14:textId="77777777" w:rsidR="00026FBA" w:rsidRPr="009A52FC" w:rsidRDefault="00026FBA" w:rsidP="0047645D">
            <w:pPr>
              <w:spacing w:before="60" w:after="60"/>
              <w:rPr>
                <w:rFonts w:ascii="Univers" w:hAnsi="Univers" w:cs="Arial"/>
                <w:sz w:val="20"/>
                <w:szCs w:val="20"/>
              </w:rPr>
            </w:pPr>
            <w:r w:rsidRPr="009A52FC">
              <w:rPr>
                <w:rFonts w:ascii="Univers" w:hAnsi="Univers" w:cs="Arial"/>
                <w:sz w:val="20"/>
                <w:szCs w:val="20"/>
              </w:rPr>
              <w:t>Reports to</w:t>
            </w:r>
          </w:p>
        </w:tc>
        <w:tc>
          <w:tcPr>
            <w:tcW w:w="7376" w:type="dxa"/>
          </w:tcPr>
          <w:p w14:paraId="1C343943" w14:textId="6A2B694F" w:rsidR="00026FBA" w:rsidRPr="009A52FC" w:rsidRDefault="00CC69C1" w:rsidP="0047645D">
            <w:pPr>
              <w:spacing w:before="60" w:after="60"/>
              <w:rPr>
                <w:rFonts w:ascii="Univers" w:hAnsi="Univers"/>
                <w:b/>
                <w:sz w:val="20"/>
                <w:szCs w:val="20"/>
              </w:rPr>
            </w:pPr>
            <w:r>
              <w:rPr>
                <w:rFonts w:ascii="Univers" w:hAnsi="Univers"/>
                <w:b/>
                <w:sz w:val="20"/>
                <w:szCs w:val="20"/>
              </w:rPr>
              <w:t>Assistant</w:t>
            </w:r>
            <w:r w:rsidR="00026FBA" w:rsidRPr="00026FBA">
              <w:rPr>
                <w:rFonts w:ascii="Univers" w:hAnsi="Univers"/>
                <w:b/>
                <w:sz w:val="20"/>
                <w:szCs w:val="20"/>
              </w:rPr>
              <w:t xml:space="preserve"> Manager –Supply &amp; Demand </w:t>
            </w:r>
          </w:p>
        </w:tc>
      </w:tr>
      <w:tr w:rsidR="00026FBA" w:rsidRPr="009A52FC" w14:paraId="6620DE20" w14:textId="77777777" w:rsidTr="0047645D">
        <w:tc>
          <w:tcPr>
            <w:tcW w:w="2122" w:type="dxa"/>
            <w:shd w:val="clear" w:color="auto" w:fill="F2F2F2" w:themeFill="background1" w:themeFillShade="F2"/>
          </w:tcPr>
          <w:p w14:paraId="10CE3CD8" w14:textId="77777777" w:rsidR="00026FBA" w:rsidRPr="009A52FC" w:rsidRDefault="00026FBA" w:rsidP="0047645D">
            <w:pPr>
              <w:spacing w:before="60" w:after="60"/>
              <w:rPr>
                <w:rFonts w:ascii="Univers" w:hAnsi="Univers" w:cs="Arial"/>
                <w:sz w:val="20"/>
                <w:szCs w:val="20"/>
              </w:rPr>
            </w:pPr>
            <w:r w:rsidRPr="009A52FC">
              <w:rPr>
                <w:rFonts w:ascii="Univers" w:hAnsi="Univers" w:cs="Arial"/>
                <w:sz w:val="20"/>
                <w:szCs w:val="20"/>
              </w:rPr>
              <w:t>Direct Reports</w:t>
            </w:r>
          </w:p>
        </w:tc>
        <w:tc>
          <w:tcPr>
            <w:tcW w:w="7376" w:type="dxa"/>
          </w:tcPr>
          <w:p w14:paraId="5300F0C0" w14:textId="5E82D32E" w:rsidR="00026FBA" w:rsidRPr="009A52FC" w:rsidRDefault="00026FBA" w:rsidP="0047645D">
            <w:pPr>
              <w:spacing w:before="60" w:after="60"/>
              <w:ind w:left="0" w:firstLine="0"/>
              <w:rPr>
                <w:rFonts w:ascii="Univers" w:hAnsi="Univers"/>
                <w:b/>
                <w:sz w:val="20"/>
                <w:szCs w:val="20"/>
              </w:rPr>
            </w:pPr>
            <w:r>
              <w:rPr>
                <w:rFonts w:ascii="Univers" w:hAnsi="Univers"/>
                <w:b/>
                <w:sz w:val="20"/>
                <w:szCs w:val="20"/>
              </w:rPr>
              <w:t>Nil</w:t>
            </w:r>
          </w:p>
        </w:tc>
      </w:tr>
    </w:tbl>
    <w:bookmarkEnd w:id="0"/>
    <w:p w14:paraId="05323DDB" w14:textId="77777777" w:rsidR="004D425B" w:rsidRPr="00764AF1" w:rsidRDefault="004D425B" w:rsidP="004D425B">
      <w:pPr>
        <w:pStyle w:val="Title"/>
        <w:ind w:left="0" w:firstLine="0"/>
      </w:pPr>
      <w:r>
        <w:br/>
        <w:t>ABOUT TOYOTA</w:t>
      </w:r>
    </w:p>
    <w:p w14:paraId="198D268A" w14:textId="77777777" w:rsidR="00026FBA" w:rsidRPr="003F7035" w:rsidRDefault="00026FBA" w:rsidP="00026FBA">
      <w:pPr>
        <w:spacing w:before="0"/>
        <w:ind w:left="0" w:firstLine="0"/>
        <w:rPr>
          <w:rFonts w:ascii="Univers" w:eastAsia="Calibri" w:hAnsi="Univers" w:cs="Calibri"/>
          <w:sz w:val="20"/>
          <w:szCs w:val="20"/>
          <w14:ligatures w14:val="standardContextual"/>
        </w:rPr>
      </w:pPr>
      <w:r w:rsidRPr="003F7035">
        <w:rPr>
          <w:rFonts w:ascii="Univers" w:eastAsia="Calibri" w:hAnsi="Univers" w:cs="Calibri"/>
          <w:sz w:val="20"/>
          <w:szCs w:val="20"/>
          <w14:ligatures w14:val="standardContextual"/>
        </w:rPr>
        <w:t>Toyota New Zealand is a wholly owned subsidiary of Toyota Motor Corporation, Japan and in 2022 celebrated 35 years of vehicle market leadership in New Zealand. As the leading automotive brand in New Zealand, Toyota is focused on winning the hearts of New Zealand through exceptional customer experience and mobility for all. We want to make mobility available to everyone, with accessible, affordable, safe innovation and technology that enhances New Zealanders’ lives. We are a brand that is accessible to all Kiwis, and we back positive progress in New Zealand society through our own behaviours, community involvement, sponsorships, and inclusivity of all New Zealanders. We also care about being a sustainable business with sustainable practices, while supporting initiatives and programmes that look after our environment.</w:t>
      </w:r>
    </w:p>
    <w:p w14:paraId="6192546B" w14:textId="77777777" w:rsidR="004D425B" w:rsidRDefault="004D425B" w:rsidP="004D425B">
      <w:pPr>
        <w:pStyle w:val="Title"/>
        <w:ind w:left="0" w:firstLine="0"/>
      </w:pPr>
      <w:r>
        <w:br/>
        <w:t>ABOUT OUR DEPARTMENT</w:t>
      </w:r>
    </w:p>
    <w:p w14:paraId="45BD7BFD" w14:textId="77777777" w:rsidR="004D425B" w:rsidRPr="00026FBA" w:rsidRDefault="004D425B" w:rsidP="004D425B">
      <w:pPr>
        <w:shd w:val="clear" w:color="auto" w:fill="FFFFFF"/>
        <w:ind w:left="0" w:firstLine="0"/>
        <w:textAlignment w:val="top"/>
        <w:rPr>
          <w:rFonts w:ascii="Univers" w:eastAsia="Times New Roman" w:hAnsi="Univers" w:cs="Arial"/>
          <w:color w:val="000000"/>
          <w:sz w:val="20"/>
          <w:szCs w:val="20"/>
          <w:lang w:val="en-US" w:eastAsia="en-NZ"/>
        </w:rPr>
      </w:pPr>
      <w:r w:rsidRPr="00026FBA">
        <w:rPr>
          <w:rFonts w:ascii="Univers" w:eastAsia="Times New Roman" w:hAnsi="Univers" w:cs="Arial"/>
          <w:color w:val="000000"/>
          <w:sz w:val="20"/>
          <w:szCs w:val="20"/>
          <w:lang w:val="en-US" w:eastAsia="en-NZ"/>
        </w:rPr>
        <w:t>The New Vehicle Department has a number of key functions:</w:t>
      </w:r>
    </w:p>
    <w:p w14:paraId="114A8110" w14:textId="77777777" w:rsidR="004D425B" w:rsidRPr="00026FBA" w:rsidRDefault="004D425B" w:rsidP="004D425B">
      <w:pPr>
        <w:numPr>
          <w:ilvl w:val="0"/>
          <w:numId w:val="6"/>
        </w:numPr>
        <w:shd w:val="clear" w:color="auto" w:fill="FFFFFF"/>
        <w:ind w:left="357" w:hanging="357"/>
        <w:textAlignment w:val="top"/>
        <w:rPr>
          <w:rFonts w:ascii="Univers" w:hAnsi="Univers"/>
          <w:sz w:val="20"/>
          <w:szCs w:val="20"/>
          <w:lang w:val="en-US" w:eastAsia="en-NZ"/>
        </w:rPr>
      </w:pPr>
      <w:r w:rsidRPr="00026FBA">
        <w:rPr>
          <w:rFonts w:ascii="Univers" w:eastAsia="Times New Roman" w:hAnsi="Univers" w:cs="Arial"/>
          <w:color w:val="000000"/>
          <w:sz w:val="20"/>
          <w:szCs w:val="20"/>
          <w:lang w:val="en-US" w:eastAsia="en-NZ"/>
        </w:rPr>
        <w:t>Sale of New Vehicles- sales of both Toyota and Lexus vehicles through our agents (Toyota Stores) and Toyota Direct account team in Auckland</w:t>
      </w:r>
    </w:p>
    <w:p w14:paraId="724608B8" w14:textId="77777777" w:rsidR="004D425B" w:rsidRPr="00026FBA" w:rsidRDefault="004D425B" w:rsidP="004D425B">
      <w:pPr>
        <w:numPr>
          <w:ilvl w:val="0"/>
          <w:numId w:val="6"/>
        </w:numPr>
        <w:shd w:val="clear" w:color="auto" w:fill="FFFFFF"/>
        <w:ind w:left="357" w:hanging="357"/>
        <w:textAlignment w:val="top"/>
        <w:rPr>
          <w:rFonts w:ascii="Univers" w:hAnsi="Univers"/>
          <w:sz w:val="20"/>
          <w:szCs w:val="20"/>
          <w:lang w:val="en-US" w:eastAsia="en-NZ"/>
        </w:rPr>
      </w:pPr>
      <w:r w:rsidRPr="00026FBA">
        <w:rPr>
          <w:rFonts w:ascii="Univers" w:eastAsia="Times New Roman" w:hAnsi="Univers" w:cs="Arial"/>
          <w:color w:val="000000"/>
          <w:sz w:val="20"/>
          <w:szCs w:val="20"/>
          <w:lang w:val="en-US" w:eastAsia="en-NZ"/>
        </w:rPr>
        <w:t>Agency Support- supporting Toyota stores to order, sell and deliver Toyota vehicles using Toyota process and systems.</w:t>
      </w:r>
    </w:p>
    <w:p w14:paraId="03C966BF" w14:textId="77777777" w:rsidR="004D425B" w:rsidRPr="00026FBA" w:rsidRDefault="004D425B" w:rsidP="004D425B">
      <w:pPr>
        <w:numPr>
          <w:ilvl w:val="0"/>
          <w:numId w:val="6"/>
        </w:numPr>
        <w:shd w:val="clear" w:color="auto" w:fill="FFFFFF"/>
        <w:ind w:left="357" w:hanging="357"/>
        <w:textAlignment w:val="top"/>
        <w:rPr>
          <w:rFonts w:ascii="Univers" w:hAnsi="Univers"/>
          <w:sz w:val="20"/>
          <w:szCs w:val="20"/>
          <w:lang w:val="en-US" w:eastAsia="en-NZ"/>
        </w:rPr>
      </w:pPr>
      <w:r w:rsidRPr="00026FBA">
        <w:rPr>
          <w:rFonts w:ascii="Univers" w:eastAsia="Times New Roman" w:hAnsi="Univers" w:cs="Arial"/>
          <w:color w:val="000000"/>
          <w:sz w:val="20"/>
          <w:szCs w:val="20"/>
          <w:lang w:val="en-US" w:eastAsia="en-NZ"/>
        </w:rPr>
        <w:t>Lexus sales support and logistics</w:t>
      </w:r>
    </w:p>
    <w:p w14:paraId="60775014" w14:textId="77777777" w:rsidR="004D425B" w:rsidRPr="00026FBA" w:rsidRDefault="004D425B" w:rsidP="004D425B">
      <w:pPr>
        <w:numPr>
          <w:ilvl w:val="0"/>
          <w:numId w:val="6"/>
        </w:numPr>
        <w:shd w:val="clear" w:color="auto" w:fill="FFFFFF"/>
        <w:ind w:left="357" w:hanging="357"/>
        <w:textAlignment w:val="top"/>
        <w:rPr>
          <w:rFonts w:ascii="Univers" w:hAnsi="Univers"/>
          <w:sz w:val="20"/>
          <w:szCs w:val="20"/>
          <w:lang w:val="en-US" w:eastAsia="en-NZ"/>
        </w:rPr>
      </w:pPr>
      <w:r w:rsidRPr="00026FBA">
        <w:rPr>
          <w:rFonts w:ascii="Univers" w:eastAsia="Times New Roman" w:hAnsi="Univers" w:cs="Arial"/>
          <w:color w:val="000000"/>
          <w:sz w:val="20"/>
          <w:szCs w:val="20"/>
          <w:lang w:val="en-US" w:eastAsia="en-NZ"/>
        </w:rPr>
        <w:t>Forecasting– Accurately forecast our vehicle requirements to satisfy customer demand and meet Toyota/ Lexus ordering deadlines and allocation guidelines</w:t>
      </w:r>
    </w:p>
    <w:p w14:paraId="5C47ECED" w14:textId="77777777" w:rsidR="004D425B" w:rsidRPr="00026FBA" w:rsidRDefault="004D425B" w:rsidP="004D425B">
      <w:pPr>
        <w:numPr>
          <w:ilvl w:val="0"/>
          <w:numId w:val="6"/>
        </w:numPr>
        <w:shd w:val="clear" w:color="auto" w:fill="FFFFFF"/>
        <w:ind w:left="357" w:hanging="357"/>
        <w:textAlignment w:val="top"/>
        <w:rPr>
          <w:rFonts w:ascii="Univers" w:eastAsia="Times New Roman" w:hAnsi="Univers" w:cs="Arial"/>
          <w:color w:val="000000"/>
          <w:sz w:val="20"/>
          <w:szCs w:val="20"/>
          <w:lang w:val="en-US" w:eastAsia="en-NZ"/>
        </w:rPr>
      </w:pPr>
      <w:r w:rsidRPr="00026FBA">
        <w:rPr>
          <w:rFonts w:ascii="Univers" w:eastAsia="Times New Roman" w:hAnsi="Univers" w:cs="Arial"/>
          <w:color w:val="000000"/>
          <w:sz w:val="20"/>
          <w:szCs w:val="20"/>
          <w:lang w:val="en-US" w:eastAsia="en-NZ"/>
        </w:rPr>
        <w:t>Processing of Toyota Direct orders for large fleet customers</w:t>
      </w:r>
    </w:p>
    <w:p w14:paraId="4E591BE2" w14:textId="77777777" w:rsidR="004D425B" w:rsidRPr="00026FBA" w:rsidRDefault="004D425B" w:rsidP="004D425B">
      <w:pPr>
        <w:numPr>
          <w:ilvl w:val="0"/>
          <w:numId w:val="6"/>
        </w:numPr>
        <w:shd w:val="clear" w:color="auto" w:fill="FFFFFF"/>
        <w:ind w:left="357" w:hanging="357"/>
        <w:textAlignment w:val="top"/>
        <w:rPr>
          <w:rFonts w:ascii="Univers" w:eastAsia="Times New Roman" w:hAnsi="Univers" w:cs="Arial"/>
          <w:color w:val="000000"/>
          <w:sz w:val="20"/>
          <w:szCs w:val="20"/>
          <w:lang w:val="en-US" w:eastAsia="en-NZ"/>
        </w:rPr>
      </w:pPr>
      <w:r w:rsidRPr="00026FBA">
        <w:rPr>
          <w:rFonts w:ascii="Univers" w:eastAsia="Times New Roman" w:hAnsi="Univers" w:cs="Arial"/>
          <w:color w:val="000000"/>
          <w:sz w:val="20"/>
          <w:szCs w:val="20"/>
          <w:lang w:val="en-US" w:eastAsia="en-NZ"/>
        </w:rPr>
        <w:t>Marketing strategies so our marketing department can promote our products to customers</w:t>
      </w:r>
    </w:p>
    <w:p w14:paraId="4B8F9A7F" w14:textId="77777777" w:rsidR="004D425B" w:rsidRPr="00026FBA" w:rsidRDefault="004D425B" w:rsidP="004D425B">
      <w:pPr>
        <w:shd w:val="clear" w:color="auto" w:fill="FFFFFF"/>
        <w:textAlignment w:val="top"/>
        <w:rPr>
          <w:rFonts w:ascii="Univers" w:eastAsia="Times New Roman" w:hAnsi="Univers" w:cs="Arial"/>
          <w:color w:val="000000"/>
          <w:sz w:val="20"/>
          <w:szCs w:val="20"/>
          <w:lang w:val="en-US" w:eastAsia="en-NZ"/>
        </w:rPr>
      </w:pPr>
    </w:p>
    <w:p w14:paraId="5F26DB78" w14:textId="77777777" w:rsidR="004D425B" w:rsidRPr="00026FBA" w:rsidRDefault="004D425B" w:rsidP="004D425B">
      <w:pPr>
        <w:pStyle w:val="Title"/>
        <w:spacing w:before="60" w:after="60"/>
        <w:ind w:left="0" w:firstLine="0"/>
        <w:rPr>
          <w:rFonts w:ascii="Univers" w:hAnsi="Univers"/>
          <w:lang w:eastAsia="en-NZ"/>
        </w:rPr>
      </w:pPr>
    </w:p>
    <w:p w14:paraId="70BE628F" w14:textId="77777777" w:rsidR="004D425B" w:rsidRPr="00026FBA" w:rsidRDefault="004D425B" w:rsidP="004D425B">
      <w:pPr>
        <w:pStyle w:val="Title"/>
        <w:spacing w:before="60" w:after="60"/>
        <w:ind w:left="0" w:firstLine="0"/>
        <w:rPr>
          <w:rFonts w:ascii="Univers" w:hAnsi="Univers"/>
          <w:lang w:eastAsia="en-NZ"/>
        </w:rPr>
      </w:pPr>
    </w:p>
    <w:p w14:paraId="52D7EB3A" w14:textId="77777777" w:rsidR="004D425B" w:rsidRPr="00026FBA" w:rsidRDefault="004D425B" w:rsidP="004D425B">
      <w:pPr>
        <w:pStyle w:val="Title"/>
        <w:spacing w:before="60" w:after="60"/>
        <w:ind w:left="0" w:firstLine="0"/>
        <w:rPr>
          <w:rFonts w:ascii="Univers" w:hAnsi="Univers"/>
          <w:lang w:eastAsia="en-NZ"/>
        </w:rPr>
      </w:pPr>
      <w:r w:rsidRPr="00026FBA">
        <w:rPr>
          <w:rFonts w:ascii="Univers" w:hAnsi="Univers"/>
          <w:lang w:eastAsia="en-NZ"/>
        </w:rPr>
        <w:t>KEY RELATIONSHIPS</w:t>
      </w:r>
    </w:p>
    <w:p w14:paraId="406803D6" w14:textId="77777777" w:rsidR="004D425B" w:rsidRPr="00026FBA" w:rsidRDefault="004D425B" w:rsidP="004D425B">
      <w:pPr>
        <w:ind w:left="0" w:firstLine="0"/>
        <w:rPr>
          <w:rFonts w:ascii="Univers" w:hAnsi="Univers"/>
          <w:sz w:val="20"/>
          <w:szCs w:val="20"/>
          <w:lang w:eastAsia="en-NZ"/>
        </w:rPr>
        <w:sectPr w:rsidR="004D425B" w:rsidRPr="00026FBA" w:rsidSect="00026FBA">
          <w:headerReference w:type="default" r:id="rId7"/>
          <w:footerReference w:type="default" r:id="rId8"/>
          <w:headerReference w:type="first" r:id="rId9"/>
          <w:type w:val="continuous"/>
          <w:pgSz w:w="11906" w:h="16838"/>
          <w:pgMar w:top="1135" w:right="1134" w:bottom="1134" w:left="1134" w:header="794" w:footer="754" w:gutter="0"/>
          <w:cols w:space="708"/>
          <w:titlePg/>
          <w:docGrid w:linePitch="360"/>
        </w:sectPr>
      </w:pPr>
    </w:p>
    <w:p w14:paraId="7167F491" w14:textId="77777777" w:rsidR="004D425B" w:rsidRPr="00026FBA" w:rsidRDefault="004D425B" w:rsidP="004D425B">
      <w:pPr>
        <w:pStyle w:val="ListParagraph"/>
        <w:numPr>
          <w:ilvl w:val="0"/>
          <w:numId w:val="7"/>
        </w:numPr>
        <w:rPr>
          <w:rFonts w:ascii="Univers" w:hAnsi="Univers"/>
          <w:sz w:val="20"/>
          <w:szCs w:val="20"/>
          <w:lang w:eastAsia="en-NZ"/>
        </w:rPr>
      </w:pPr>
      <w:r w:rsidRPr="00026FBA">
        <w:rPr>
          <w:rFonts w:ascii="Univers" w:hAnsi="Univers"/>
          <w:sz w:val="20"/>
          <w:szCs w:val="20"/>
          <w:lang w:eastAsia="en-NZ"/>
        </w:rPr>
        <w:t>Toyota Motor Corporation (TMC)</w:t>
      </w:r>
    </w:p>
    <w:p w14:paraId="3C1E57FC" w14:textId="77777777" w:rsidR="004D425B" w:rsidRPr="00026FBA" w:rsidRDefault="004D425B" w:rsidP="004D425B">
      <w:pPr>
        <w:pStyle w:val="ListParagraph"/>
        <w:numPr>
          <w:ilvl w:val="0"/>
          <w:numId w:val="7"/>
        </w:numPr>
        <w:rPr>
          <w:rFonts w:ascii="Univers" w:hAnsi="Univers"/>
          <w:sz w:val="20"/>
          <w:szCs w:val="20"/>
          <w:lang w:eastAsia="en-NZ"/>
        </w:rPr>
      </w:pPr>
      <w:r w:rsidRPr="00026FBA">
        <w:rPr>
          <w:rFonts w:ascii="Univers" w:hAnsi="Univers"/>
          <w:sz w:val="20"/>
          <w:szCs w:val="20"/>
          <w:lang w:eastAsia="en-NZ"/>
        </w:rPr>
        <w:t>New Vehicles Team</w:t>
      </w:r>
    </w:p>
    <w:p w14:paraId="73223B61" w14:textId="77777777" w:rsidR="004D425B" w:rsidRPr="00026FBA" w:rsidRDefault="004D425B" w:rsidP="004D425B">
      <w:pPr>
        <w:pStyle w:val="ListParagraph"/>
        <w:numPr>
          <w:ilvl w:val="0"/>
          <w:numId w:val="7"/>
        </w:numPr>
        <w:rPr>
          <w:rFonts w:ascii="Univers" w:hAnsi="Univers"/>
          <w:sz w:val="20"/>
          <w:szCs w:val="20"/>
          <w:lang w:eastAsia="en-NZ"/>
        </w:rPr>
      </w:pPr>
      <w:r w:rsidRPr="00026FBA">
        <w:rPr>
          <w:rFonts w:ascii="Univers" w:hAnsi="Univers"/>
          <w:sz w:val="20"/>
          <w:szCs w:val="20"/>
          <w:lang w:eastAsia="en-NZ"/>
        </w:rPr>
        <w:t>Direct Sales Team</w:t>
      </w:r>
    </w:p>
    <w:p w14:paraId="034CFA78" w14:textId="77777777" w:rsidR="004D425B" w:rsidRPr="00026FBA" w:rsidRDefault="004D425B" w:rsidP="004D425B">
      <w:pPr>
        <w:pStyle w:val="ListParagraph"/>
        <w:numPr>
          <w:ilvl w:val="0"/>
          <w:numId w:val="7"/>
        </w:numPr>
        <w:rPr>
          <w:rFonts w:ascii="Univers" w:hAnsi="Univers"/>
          <w:sz w:val="20"/>
          <w:szCs w:val="20"/>
          <w:lang w:eastAsia="en-NZ"/>
        </w:rPr>
      </w:pPr>
      <w:r w:rsidRPr="00026FBA">
        <w:rPr>
          <w:rFonts w:ascii="Univers" w:hAnsi="Univers"/>
          <w:sz w:val="20"/>
          <w:szCs w:val="20"/>
          <w:lang w:eastAsia="en-NZ"/>
        </w:rPr>
        <w:t>Toyota Stores</w:t>
      </w:r>
    </w:p>
    <w:p w14:paraId="3B317562" w14:textId="77777777" w:rsidR="004D425B" w:rsidRPr="00026FBA" w:rsidRDefault="004D425B" w:rsidP="004D425B">
      <w:pPr>
        <w:rPr>
          <w:rFonts w:ascii="Univers" w:hAnsi="Univers"/>
          <w:sz w:val="20"/>
          <w:szCs w:val="20"/>
          <w:lang w:eastAsia="en-NZ"/>
        </w:rPr>
        <w:sectPr w:rsidR="004D425B" w:rsidRPr="00026FBA" w:rsidSect="00F01F36">
          <w:type w:val="continuous"/>
          <w:pgSz w:w="11906" w:h="16838"/>
          <w:pgMar w:top="1135" w:right="1134" w:bottom="1134" w:left="1134" w:header="568" w:footer="754" w:gutter="0"/>
          <w:cols w:num="2" w:space="708"/>
          <w:docGrid w:linePitch="360"/>
        </w:sectPr>
      </w:pPr>
    </w:p>
    <w:p w14:paraId="7370F563" w14:textId="77777777" w:rsidR="004D425B" w:rsidRPr="00026FBA" w:rsidRDefault="004D425B" w:rsidP="004D425B">
      <w:pPr>
        <w:ind w:left="0" w:firstLine="0"/>
        <w:rPr>
          <w:rFonts w:ascii="Univers" w:hAnsi="Univers"/>
          <w:lang w:eastAsia="en-NZ"/>
        </w:rPr>
        <w:sectPr w:rsidR="004D425B" w:rsidRPr="00026FBA" w:rsidSect="00D32143">
          <w:type w:val="continuous"/>
          <w:pgSz w:w="11906" w:h="16838"/>
          <w:pgMar w:top="1135" w:right="1134" w:bottom="1134" w:left="1134" w:header="568" w:footer="754" w:gutter="0"/>
          <w:cols w:num="2" w:space="708"/>
          <w:docGrid w:linePitch="360"/>
        </w:sectPr>
      </w:pPr>
    </w:p>
    <w:p w14:paraId="4F82BE11" w14:textId="77777777" w:rsidR="004D425B" w:rsidRPr="00026FBA" w:rsidRDefault="004D425B" w:rsidP="004D425B">
      <w:pPr>
        <w:pStyle w:val="Title"/>
        <w:ind w:left="0" w:firstLine="0"/>
        <w:rPr>
          <w:rFonts w:ascii="Univers" w:hAnsi="Univers"/>
          <w:lang w:eastAsia="en-NZ"/>
        </w:rPr>
      </w:pPr>
      <w:r w:rsidRPr="00026FBA">
        <w:rPr>
          <w:rFonts w:ascii="Univers" w:hAnsi="Univers"/>
          <w:lang w:eastAsia="en-NZ"/>
        </w:rPr>
        <w:lastRenderedPageBreak/>
        <w:t>PURPOSE OF THE JOB</w:t>
      </w:r>
    </w:p>
    <w:p w14:paraId="65C2699D" w14:textId="6A9D3CA3" w:rsidR="004D425B" w:rsidRPr="00026FBA" w:rsidRDefault="004D425B" w:rsidP="004D425B">
      <w:pPr>
        <w:ind w:left="0" w:firstLine="0"/>
        <w:rPr>
          <w:rFonts w:ascii="Univers" w:hAnsi="Univers"/>
          <w:sz w:val="20"/>
          <w:szCs w:val="20"/>
          <w:lang w:eastAsia="en-NZ"/>
        </w:rPr>
      </w:pPr>
      <w:r w:rsidRPr="00026FBA">
        <w:rPr>
          <w:rFonts w:ascii="Univers" w:hAnsi="Univers"/>
          <w:sz w:val="20"/>
          <w:szCs w:val="20"/>
          <w:lang w:eastAsia="en-NZ"/>
        </w:rPr>
        <w:t xml:space="preserve">The purpose of </w:t>
      </w:r>
      <w:r w:rsidR="00B20848" w:rsidRPr="00026FBA">
        <w:rPr>
          <w:rFonts w:ascii="Univers" w:hAnsi="Univers"/>
          <w:sz w:val="20"/>
          <w:szCs w:val="20"/>
          <w:lang w:eastAsia="en-NZ"/>
        </w:rPr>
        <w:t xml:space="preserve">the Forecast Analyst - </w:t>
      </w:r>
      <w:r w:rsidR="00455258" w:rsidRPr="00026FBA">
        <w:rPr>
          <w:rFonts w:ascii="Univers" w:hAnsi="Univers"/>
          <w:sz w:val="20"/>
          <w:szCs w:val="20"/>
          <w:lang w:eastAsia="en-NZ"/>
        </w:rPr>
        <w:t xml:space="preserve">Supply &amp; Demand </w:t>
      </w:r>
      <w:r w:rsidRPr="00026FBA">
        <w:rPr>
          <w:rFonts w:ascii="Univers" w:hAnsi="Univers"/>
          <w:sz w:val="20"/>
          <w:szCs w:val="20"/>
          <w:lang w:eastAsia="en-NZ"/>
        </w:rPr>
        <w:t>role is to support New Vehicles current and future inventory planning through detailed analysis of internal and external data to support the development of inventory strategy. This role involves working closely with the Management team to provide insights and recommendations on inventory next steps to help support the achievement of department goals and KPIs.</w:t>
      </w:r>
    </w:p>
    <w:p w14:paraId="6E5AAB43" w14:textId="77777777" w:rsidR="004D425B" w:rsidRPr="00026FBA" w:rsidRDefault="004D425B" w:rsidP="004D425B">
      <w:pPr>
        <w:pStyle w:val="Title"/>
        <w:ind w:left="0" w:firstLine="0"/>
        <w:rPr>
          <w:rFonts w:ascii="Univers" w:hAnsi="Univers"/>
          <w:sz w:val="20"/>
          <w:szCs w:val="20"/>
        </w:rPr>
      </w:pPr>
      <w:r w:rsidRPr="00026FBA">
        <w:rPr>
          <w:rFonts w:ascii="Univers" w:hAnsi="Univers"/>
          <w:lang w:eastAsia="en-NZ"/>
        </w:rPr>
        <w:t xml:space="preserve">KEY ROLES AND DUTIES </w:t>
      </w:r>
      <w:r w:rsidRPr="00026FBA">
        <w:rPr>
          <w:rFonts w:ascii="Univers" w:hAnsi="Univers"/>
          <w:lang w:eastAsia="en-NZ"/>
        </w:rPr>
        <w:tab/>
      </w:r>
    </w:p>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15"/>
        <w:gridCol w:w="4720"/>
      </w:tblGrid>
      <w:tr w:rsidR="004D425B" w:rsidRPr="00026FBA" w14:paraId="7BEC0E06" w14:textId="77777777" w:rsidTr="00A62C1E">
        <w:tc>
          <w:tcPr>
            <w:tcW w:w="4815" w:type="dxa"/>
            <w:shd w:val="clear" w:color="auto" w:fill="E7E6E6" w:themeFill="background2"/>
          </w:tcPr>
          <w:p w14:paraId="27691384" w14:textId="77777777" w:rsidR="004D425B" w:rsidRPr="00026FBA" w:rsidRDefault="004D425B" w:rsidP="00A62C1E">
            <w:pPr>
              <w:spacing w:before="60" w:after="60"/>
              <w:rPr>
                <w:rFonts w:ascii="Univers" w:hAnsi="Univers" w:cs="Arial"/>
                <w:b/>
                <w:sz w:val="20"/>
                <w:szCs w:val="20"/>
              </w:rPr>
            </w:pPr>
            <w:r w:rsidRPr="00026FBA">
              <w:rPr>
                <w:rFonts w:ascii="Univers" w:hAnsi="Univers" w:cs="Arial"/>
                <w:b/>
                <w:sz w:val="20"/>
                <w:szCs w:val="20"/>
              </w:rPr>
              <w:t>OUTPUTS REQUIRED</w:t>
            </w:r>
          </w:p>
        </w:tc>
        <w:tc>
          <w:tcPr>
            <w:tcW w:w="4720" w:type="dxa"/>
            <w:shd w:val="clear" w:color="auto" w:fill="E7E6E6" w:themeFill="background2"/>
          </w:tcPr>
          <w:p w14:paraId="051E7145" w14:textId="77777777" w:rsidR="004D425B" w:rsidRPr="00026FBA" w:rsidRDefault="004D425B" w:rsidP="00A62C1E">
            <w:pPr>
              <w:spacing w:before="60" w:after="60"/>
              <w:ind w:right="1876"/>
              <w:rPr>
                <w:rFonts w:ascii="Univers" w:hAnsi="Univers" w:cs="Arial"/>
                <w:b/>
                <w:sz w:val="20"/>
                <w:szCs w:val="20"/>
              </w:rPr>
            </w:pPr>
            <w:r w:rsidRPr="00026FBA">
              <w:rPr>
                <w:rFonts w:ascii="Univers" w:hAnsi="Univers" w:cs="Arial"/>
                <w:b/>
                <w:sz w:val="20"/>
                <w:szCs w:val="20"/>
              </w:rPr>
              <w:t>ACHIEVED BY</w:t>
            </w:r>
          </w:p>
        </w:tc>
      </w:tr>
      <w:tr w:rsidR="004D425B" w:rsidRPr="00026FBA" w14:paraId="025B1FFA" w14:textId="77777777" w:rsidTr="00A62C1E">
        <w:tc>
          <w:tcPr>
            <w:tcW w:w="9535" w:type="dxa"/>
            <w:gridSpan w:val="2"/>
            <w:shd w:val="clear" w:color="auto" w:fill="E7E6E6" w:themeFill="background2"/>
          </w:tcPr>
          <w:p w14:paraId="29E2F198" w14:textId="77777777" w:rsidR="004D425B" w:rsidRPr="00026FBA" w:rsidRDefault="004D425B" w:rsidP="00A62C1E">
            <w:pPr>
              <w:spacing w:before="60" w:after="60"/>
              <w:ind w:left="29" w:firstLine="0"/>
              <w:rPr>
                <w:rFonts w:ascii="Univers" w:hAnsi="Univers"/>
                <w:b/>
                <w:sz w:val="20"/>
                <w:szCs w:val="20"/>
              </w:rPr>
            </w:pPr>
            <w:r w:rsidRPr="00026FBA">
              <w:rPr>
                <w:rFonts w:ascii="Univers" w:hAnsi="Univers"/>
                <w:b/>
                <w:sz w:val="20"/>
                <w:szCs w:val="20"/>
              </w:rPr>
              <w:t>Supply &amp; Demand Planning</w:t>
            </w:r>
          </w:p>
        </w:tc>
      </w:tr>
      <w:tr w:rsidR="004D425B" w:rsidRPr="00026FBA" w14:paraId="764EF981" w14:textId="77777777" w:rsidTr="00A62C1E">
        <w:trPr>
          <w:trHeight w:val="454"/>
        </w:trPr>
        <w:tc>
          <w:tcPr>
            <w:tcW w:w="4815" w:type="dxa"/>
          </w:tcPr>
          <w:p w14:paraId="7CE65F6E"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Undertake analysis of vehicle demand and market conditions to determine future planning actions</w:t>
            </w:r>
          </w:p>
          <w:p w14:paraId="2CE80636"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Preparation and presentation of vehicle supply proposals to TMC</w:t>
            </w:r>
          </w:p>
          <w:p w14:paraId="5C430AC6"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Conduct future inventory and vehicle planning to support the achievement of New Vehicle strategies and KPIs</w:t>
            </w:r>
          </w:p>
          <w:p w14:paraId="130140DF"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Undertake economic forecasting to support management with strategic inventory decisions</w:t>
            </w:r>
          </w:p>
          <w:p w14:paraId="322276EA"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Use market analysis to identify gaps and opportunities to support the creation of future strategies</w:t>
            </w:r>
          </w:p>
          <w:p w14:paraId="6F38C8EB" w14:textId="77777777" w:rsidR="004D425B" w:rsidRPr="00026FBA" w:rsidRDefault="004D425B" w:rsidP="00A62C1E">
            <w:pPr>
              <w:pStyle w:val="ListParagraph"/>
              <w:numPr>
                <w:ilvl w:val="0"/>
                <w:numId w:val="2"/>
              </w:numPr>
              <w:rPr>
                <w:rFonts w:ascii="Univers" w:hAnsi="Univers"/>
                <w:sz w:val="20"/>
                <w:szCs w:val="20"/>
              </w:rPr>
            </w:pPr>
            <w:r w:rsidRPr="00026FBA">
              <w:rPr>
                <w:rFonts w:ascii="Univers" w:hAnsi="Univers"/>
                <w:sz w:val="20"/>
                <w:szCs w:val="20"/>
              </w:rPr>
              <w:t>Calculate new vehicle demand forecasts based on market and sales analysis</w:t>
            </w:r>
          </w:p>
          <w:p w14:paraId="7080DE5F" w14:textId="77777777" w:rsidR="004D425B" w:rsidRPr="00026FBA" w:rsidRDefault="004D425B" w:rsidP="00A62C1E">
            <w:pPr>
              <w:pStyle w:val="ListParagraph"/>
              <w:numPr>
                <w:ilvl w:val="0"/>
                <w:numId w:val="2"/>
              </w:numPr>
              <w:rPr>
                <w:rFonts w:ascii="Univers" w:hAnsi="Univers"/>
                <w:sz w:val="20"/>
                <w:szCs w:val="20"/>
              </w:rPr>
            </w:pPr>
            <w:r w:rsidRPr="00026FBA">
              <w:rPr>
                <w:rFonts w:ascii="Univers" w:hAnsi="Univers"/>
                <w:sz w:val="20"/>
                <w:szCs w:val="20"/>
              </w:rPr>
              <w:t>Responsible for the creation and maintenance of the annual sales plan</w:t>
            </w:r>
          </w:p>
          <w:p w14:paraId="1ADFDE39" w14:textId="77777777" w:rsidR="004D425B" w:rsidRPr="00026FBA" w:rsidRDefault="004D425B" w:rsidP="00A62C1E">
            <w:pPr>
              <w:pStyle w:val="ListParagraph"/>
              <w:numPr>
                <w:ilvl w:val="0"/>
                <w:numId w:val="2"/>
              </w:numPr>
              <w:rPr>
                <w:rFonts w:ascii="Univers" w:hAnsi="Univers"/>
                <w:sz w:val="20"/>
                <w:szCs w:val="20"/>
              </w:rPr>
            </w:pPr>
            <w:r w:rsidRPr="00026FBA">
              <w:rPr>
                <w:rFonts w:ascii="Univers" w:hAnsi="Univers"/>
                <w:sz w:val="20"/>
                <w:szCs w:val="20"/>
              </w:rPr>
              <w:t>Work directly with TMC to present NZ market findings and future forecasting predictions</w:t>
            </w:r>
          </w:p>
        </w:tc>
        <w:tc>
          <w:tcPr>
            <w:tcW w:w="4720" w:type="dxa"/>
            <w:shd w:val="clear" w:color="auto" w:fill="auto"/>
          </w:tcPr>
          <w:p w14:paraId="195CDFFD"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Set future volume and demand based on market and vehicle analysis</w:t>
            </w:r>
          </w:p>
          <w:p w14:paraId="1B09B7FE"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 xml:space="preserve">Develop comprehensive vehicle supply proposals which support current and future NZ market vehicle requirements </w:t>
            </w:r>
          </w:p>
          <w:p w14:paraId="5EE43EE6"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Negotiating and cooperating with TMC to ensure optimal supply mix to support annual plans</w:t>
            </w:r>
          </w:p>
          <w:p w14:paraId="754DDD29"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 xml:space="preserve">Provide clear and consistent forecast communication to team, TMC and internal stakeholders </w:t>
            </w:r>
          </w:p>
          <w:p w14:paraId="472A6568"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Provide strategy and recommendations to the NV team, integrating market reporting, stock allocation/control</w:t>
            </w:r>
          </w:p>
          <w:p w14:paraId="408115D5"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Manage the preparation of annual sales plan documentation in a timely manner</w:t>
            </w:r>
          </w:p>
          <w:p w14:paraId="332F580F"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Gain insight and communicate annual sales plan to key stakeholders</w:t>
            </w:r>
          </w:p>
          <w:p w14:paraId="3A51FC75"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Review and amend the annual sales plan as required</w:t>
            </w:r>
          </w:p>
        </w:tc>
      </w:tr>
      <w:tr w:rsidR="004D425B" w:rsidRPr="00026FBA" w14:paraId="3A6849C1" w14:textId="77777777" w:rsidTr="00A62C1E">
        <w:tc>
          <w:tcPr>
            <w:tcW w:w="9535" w:type="dxa"/>
            <w:gridSpan w:val="2"/>
            <w:shd w:val="clear" w:color="auto" w:fill="E7E6E6" w:themeFill="background2"/>
          </w:tcPr>
          <w:p w14:paraId="4EC6C45F" w14:textId="77777777" w:rsidR="004D425B" w:rsidRPr="00026FBA" w:rsidRDefault="004D425B" w:rsidP="00A62C1E">
            <w:pPr>
              <w:spacing w:before="60" w:after="60" w:line="276" w:lineRule="auto"/>
              <w:ind w:right="1876"/>
              <w:rPr>
                <w:rFonts w:ascii="Univers" w:hAnsi="Univers" w:cs="Arial"/>
                <w:b/>
                <w:sz w:val="20"/>
                <w:szCs w:val="20"/>
              </w:rPr>
            </w:pPr>
            <w:r w:rsidRPr="00026FBA">
              <w:rPr>
                <w:rFonts w:ascii="Univers" w:hAnsi="Univers" w:cs="Arial"/>
                <w:b/>
                <w:sz w:val="20"/>
                <w:szCs w:val="20"/>
              </w:rPr>
              <w:t>Supply Management</w:t>
            </w:r>
          </w:p>
        </w:tc>
      </w:tr>
      <w:tr w:rsidR="004D425B" w:rsidRPr="00026FBA" w14:paraId="1F141E71" w14:textId="77777777" w:rsidTr="00A62C1E">
        <w:tc>
          <w:tcPr>
            <w:tcW w:w="4815" w:type="dxa"/>
          </w:tcPr>
          <w:p w14:paraId="4DE23167" w14:textId="6695A212"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Responsible for the oversight and management of NV Su</w:t>
            </w:r>
            <w:r w:rsidR="0016607E" w:rsidRPr="00026FBA">
              <w:rPr>
                <w:rFonts w:ascii="Univers" w:hAnsi="Univers"/>
                <w:sz w:val="20"/>
                <w:szCs w:val="20"/>
              </w:rPr>
              <w:t>p</w:t>
            </w:r>
            <w:r w:rsidRPr="00026FBA">
              <w:rPr>
                <w:rFonts w:ascii="Univers" w:hAnsi="Univers"/>
                <w:sz w:val="20"/>
                <w:szCs w:val="20"/>
              </w:rPr>
              <w:t>ply; ensuring steps are in place to manage current and future demand</w:t>
            </w:r>
          </w:p>
          <w:p w14:paraId="798E1069"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Take steps to ensure that stock levels are relative to demand</w:t>
            </w:r>
          </w:p>
          <w:p w14:paraId="5A187DBC"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Monitor vehicle delays and implement actions to ensure order bank demand can be met</w:t>
            </w:r>
          </w:p>
          <w:p w14:paraId="789C7D38" w14:textId="77777777" w:rsidR="004D425B" w:rsidRPr="00026FBA" w:rsidRDefault="004D425B" w:rsidP="00A62C1E">
            <w:pPr>
              <w:pStyle w:val="ListParagraph"/>
              <w:numPr>
                <w:ilvl w:val="1"/>
                <w:numId w:val="2"/>
              </w:numPr>
              <w:spacing w:before="0" w:after="160" w:line="276" w:lineRule="auto"/>
              <w:rPr>
                <w:rFonts w:ascii="Univers" w:hAnsi="Univers"/>
                <w:sz w:val="20"/>
                <w:szCs w:val="20"/>
              </w:rPr>
            </w:pPr>
            <w:r w:rsidRPr="00026FBA">
              <w:rPr>
                <w:rFonts w:ascii="Univers" w:hAnsi="Univers"/>
                <w:sz w:val="20"/>
                <w:szCs w:val="20"/>
              </w:rPr>
              <w:t>Undertake all required administration duties for incoming NV stock</w:t>
            </w:r>
          </w:p>
        </w:tc>
        <w:tc>
          <w:tcPr>
            <w:tcW w:w="4720" w:type="dxa"/>
            <w:shd w:val="clear" w:color="auto" w:fill="auto"/>
          </w:tcPr>
          <w:p w14:paraId="267CCB13"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Use vehicle data to determine where replenishment is required to match vehicle demand</w:t>
            </w:r>
          </w:p>
          <w:p w14:paraId="1C8769F4"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 xml:space="preserve">Develop inventory strategies to ensure stock levels remain at sufficient levels to meet demand  </w:t>
            </w:r>
          </w:p>
          <w:p w14:paraId="11F86526" w14:textId="77777777" w:rsidR="004D425B" w:rsidRPr="00026FBA" w:rsidRDefault="004D425B" w:rsidP="00A62C1E">
            <w:pPr>
              <w:pStyle w:val="ListParagraph"/>
              <w:numPr>
                <w:ilvl w:val="0"/>
                <w:numId w:val="2"/>
              </w:numPr>
              <w:rPr>
                <w:rFonts w:ascii="Univers" w:hAnsi="Univers"/>
                <w:sz w:val="20"/>
                <w:szCs w:val="20"/>
              </w:rPr>
            </w:pPr>
            <w:r w:rsidRPr="00026FBA">
              <w:rPr>
                <w:rFonts w:ascii="Univers" w:hAnsi="Univers"/>
                <w:sz w:val="20"/>
                <w:szCs w:val="20"/>
              </w:rPr>
              <w:t>Set vehicle volumes based on forecasted demand</w:t>
            </w:r>
          </w:p>
          <w:p w14:paraId="014D1C6E"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Assign incoming vehicles to priority orders within the order bank in a timely manner</w:t>
            </w:r>
          </w:p>
          <w:p w14:paraId="06484F3A" w14:textId="77777777" w:rsidR="004D425B" w:rsidRPr="00026FBA" w:rsidRDefault="004D425B" w:rsidP="00A62C1E">
            <w:pPr>
              <w:pStyle w:val="ListParagraph"/>
              <w:numPr>
                <w:ilvl w:val="0"/>
                <w:numId w:val="2"/>
              </w:numPr>
              <w:spacing w:line="276" w:lineRule="auto"/>
              <w:rPr>
                <w:rFonts w:ascii="Univers" w:hAnsi="Univers"/>
                <w:sz w:val="20"/>
                <w:szCs w:val="20"/>
              </w:rPr>
            </w:pPr>
            <w:r w:rsidRPr="00026FBA">
              <w:rPr>
                <w:rFonts w:ascii="Univers" w:hAnsi="Univers"/>
                <w:sz w:val="20"/>
                <w:szCs w:val="20"/>
              </w:rPr>
              <w:t>Optimise new vehicle stock holding and costs by recommending ideal stock months for each vehicle</w:t>
            </w:r>
          </w:p>
        </w:tc>
      </w:tr>
      <w:tr w:rsidR="004D425B" w:rsidRPr="00026FBA" w14:paraId="027881E2" w14:textId="77777777" w:rsidTr="00A62C1E">
        <w:tc>
          <w:tcPr>
            <w:tcW w:w="9535" w:type="dxa"/>
            <w:gridSpan w:val="2"/>
            <w:shd w:val="clear" w:color="auto" w:fill="D9D9D9" w:themeFill="background1" w:themeFillShade="D9"/>
          </w:tcPr>
          <w:p w14:paraId="61E0A721" w14:textId="77777777" w:rsidR="004D425B" w:rsidRPr="00026FBA" w:rsidRDefault="004D425B" w:rsidP="00A62C1E">
            <w:pPr>
              <w:spacing w:line="276" w:lineRule="auto"/>
              <w:ind w:left="0" w:firstLine="0"/>
              <w:rPr>
                <w:rFonts w:ascii="Univers" w:hAnsi="Univers"/>
                <w:b/>
                <w:sz w:val="20"/>
                <w:szCs w:val="20"/>
              </w:rPr>
            </w:pPr>
            <w:r w:rsidRPr="00026FBA">
              <w:rPr>
                <w:rFonts w:ascii="Univers" w:hAnsi="Univers"/>
                <w:b/>
                <w:sz w:val="20"/>
                <w:szCs w:val="20"/>
              </w:rPr>
              <w:t>New Vehicle Supply Support</w:t>
            </w:r>
          </w:p>
        </w:tc>
      </w:tr>
      <w:tr w:rsidR="004D425B" w:rsidRPr="00026FBA" w14:paraId="7972E96E" w14:textId="77777777" w:rsidTr="00A62C1E">
        <w:tc>
          <w:tcPr>
            <w:tcW w:w="4815" w:type="dxa"/>
          </w:tcPr>
          <w:p w14:paraId="641B71A6" w14:textId="77777777" w:rsidR="004D425B" w:rsidRPr="00026FBA" w:rsidRDefault="004D425B" w:rsidP="00A62C1E">
            <w:pPr>
              <w:pStyle w:val="ListParagraph"/>
              <w:numPr>
                <w:ilvl w:val="0"/>
                <w:numId w:val="2"/>
              </w:numPr>
              <w:rPr>
                <w:rFonts w:ascii="Univers" w:hAnsi="Univers"/>
                <w:sz w:val="20"/>
                <w:szCs w:val="20"/>
              </w:rPr>
            </w:pPr>
            <w:r w:rsidRPr="00026FBA">
              <w:rPr>
                <w:rFonts w:ascii="Univers" w:hAnsi="Univers"/>
                <w:sz w:val="20"/>
                <w:szCs w:val="20"/>
              </w:rPr>
              <w:t>Advise key stakeholders of stock run-out situations and support the creation of alternative strategies</w:t>
            </w:r>
          </w:p>
          <w:p w14:paraId="0BE3D024"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lastRenderedPageBreak/>
              <w:t>Provide supply and forecasting advice to the Direct Sales team to support sales</w:t>
            </w:r>
          </w:p>
        </w:tc>
        <w:tc>
          <w:tcPr>
            <w:tcW w:w="4720" w:type="dxa"/>
            <w:shd w:val="clear" w:color="auto" w:fill="auto"/>
          </w:tcPr>
          <w:p w14:paraId="3DB4AF99" w14:textId="77777777" w:rsidR="004D425B" w:rsidRPr="00026FBA" w:rsidRDefault="004D425B" w:rsidP="00A62C1E">
            <w:pPr>
              <w:pStyle w:val="ListParagraph"/>
              <w:numPr>
                <w:ilvl w:val="0"/>
                <w:numId w:val="1"/>
              </w:numPr>
              <w:rPr>
                <w:rFonts w:ascii="Univers" w:hAnsi="Univers"/>
                <w:sz w:val="20"/>
                <w:szCs w:val="20"/>
              </w:rPr>
            </w:pPr>
            <w:r w:rsidRPr="00026FBA">
              <w:rPr>
                <w:rFonts w:ascii="Univers" w:hAnsi="Univers"/>
                <w:sz w:val="20"/>
                <w:szCs w:val="20"/>
              </w:rPr>
              <w:lastRenderedPageBreak/>
              <w:t>Monitor competitor and sales activity to identify key trends to support New Vehicle strategic next steps</w:t>
            </w:r>
          </w:p>
          <w:p w14:paraId="57C1551A"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lastRenderedPageBreak/>
              <w:t>Provide pre-liminary forecasting to support key stakeholders planning activities</w:t>
            </w:r>
          </w:p>
          <w:p w14:paraId="2EEA9C17"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t>Support NV and Direct sale opportunities with accurate supply advice</w:t>
            </w:r>
          </w:p>
        </w:tc>
      </w:tr>
      <w:tr w:rsidR="004D425B" w:rsidRPr="00026FBA" w14:paraId="5D74D9BF" w14:textId="77777777" w:rsidTr="00A62C1E">
        <w:tc>
          <w:tcPr>
            <w:tcW w:w="9535" w:type="dxa"/>
            <w:gridSpan w:val="2"/>
            <w:shd w:val="clear" w:color="auto" w:fill="D9D9D9" w:themeFill="background1" w:themeFillShade="D9"/>
          </w:tcPr>
          <w:p w14:paraId="48722150" w14:textId="77777777" w:rsidR="004D425B" w:rsidRPr="00026FBA" w:rsidRDefault="004D425B" w:rsidP="00A62C1E">
            <w:pPr>
              <w:spacing w:line="276" w:lineRule="auto"/>
              <w:rPr>
                <w:rFonts w:ascii="Univers" w:hAnsi="Univers"/>
                <w:b/>
                <w:sz w:val="20"/>
                <w:szCs w:val="20"/>
              </w:rPr>
            </w:pPr>
            <w:r w:rsidRPr="00026FBA">
              <w:rPr>
                <w:rFonts w:ascii="Univers" w:hAnsi="Univers"/>
                <w:b/>
                <w:sz w:val="20"/>
                <w:szCs w:val="20"/>
              </w:rPr>
              <w:lastRenderedPageBreak/>
              <w:t>Reporting</w:t>
            </w:r>
          </w:p>
        </w:tc>
      </w:tr>
      <w:tr w:rsidR="004D425B" w:rsidRPr="00026FBA" w14:paraId="42E5DAF8" w14:textId="77777777" w:rsidTr="00A62C1E">
        <w:tc>
          <w:tcPr>
            <w:tcW w:w="4815" w:type="dxa"/>
          </w:tcPr>
          <w:p w14:paraId="66D24C80" w14:textId="77777777" w:rsidR="004D425B" w:rsidRPr="00026FBA" w:rsidRDefault="004D425B" w:rsidP="00A62C1E">
            <w:pPr>
              <w:pStyle w:val="ListParagraph"/>
              <w:numPr>
                <w:ilvl w:val="0"/>
                <w:numId w:val="1"/>
              </w:numPr>
              <w:rPr>
                <w:rFonts w:ascii="Univers" w:hAnsi="Univers"/>
                <w:sz w:val="20"/>
                <w:szCs w:val="20"/>
              </w:rPr>
            </w:pPr>
            <w:r w:rsidRPr="00026FBA">
              <w:rPr>
                <w:rFonts w:ascii="Univers" w:hAnsi="Univers"/>
                <w:sz w:val="20"/>
                <w:szCs w:val="20"/>
              </w:rPr>
              <w:t xml:space="preserve">Prepare data and key insights for presentation at key stakeholder meetings </w:t>
            </w:r>
          </w:p>
          <w:p w14:paraId="6BA746ED" w14:textId="77777777" w:rsidR="004D425B" w:rsidRPr="00026FBA" w:rsidRDefault="004D425B" w:rsidP="00A62C1E">
            <w:pPr>
              <w:pStyle w:val="ListParagraph"/>
              <w:numPr>
                <w:ilvl w:val="0"/>
                <w:numId w:val="1"/>
              </w:numPr>
              <w:rPr>
                <w:rFonts w:ascii="Univers" w:hAnsi="Univers"/>
                <w:sz w:val="20"/>
                <w:szCs w:val="20"/>
              </w:rPr>
            </w:pPr>
            <w:r w:rsidRPr="00026FBA">
              <w:rPr>
                <w:rFonts w:ascii="Univers" w:hAnsi="Univers"/>
                <w:sz w:val="20"/>
                <w:szCs w:val="20"/>
              </w:rPr>
              <w:t>Ensure accurate and timely reporting on a range of data and insights to key stakeholders</w:t>
            </w:r>
          </w:p>
          <w:p w14:paraId="0B58DE13" w14:textId="77777777" w:rsidR="004D425B" w:rsidRPr="00026FBA" w:rsidRDefault="004D425B" w:rsidP="00A62C1E">
            <w:pPr>
              <w:pStyle w:val="ListParagraph"/>
              <w:numPr>
                <w:ilvl w:val="0"/>
                <w:numId w:val="1"/>
              </w:numPr>
              <w:rPr>
                <w:rFonts w:ascii="Univers" w:hAnsi="Univers"/>
                <w:sz w:val="20"/>
                <w:szCs w:val="20"/>
              </w:rPr>
            </w:pPr>
            <w:r w:rsidRPr="00026FBA">
              <w:rPr>
                <w:rFonts w:ascii="Univers" w:hAnsi="Univers"/>
                <w:sz w:val="20"/>
                <w:szCs w:val="20"/>
              </w:rPr>
              <w:t>Proactively identify opportunities for optimisation and efficiencies that may exist within the reporting process</w:t>
            </w:r>
          </w:p>
        </w:tc>
        <w:tc>
          <w:tcPr>
            <w:tcW w:w="4720" w:type="dxa"/>
            <w:shd w:val="clear" w:color="auto" w:fill="auto"/>
          </w:tcPr>
          <w:p w14:paraId="6B4C28A3"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t>Attend monthly meetings with TMC to report on inventory and forecasting trends/predictions</w:t>
            </w:r>
          </w:p>
          <w:p w14:paraId="5176F23F"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t>Support month end executive reporting and prepare comments to support findings</w:t>
            </w:r>
          </w:p>
          <w:p w14:paraId="5B384522"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t>Contribute to management reporting as required</w:t>
            </w:r>
          </w:p>
          <w:p w14:paraId="18C118EC" w14:textId="77777777" w:rsidR="004D425B" w:rsidRPr="00026FBA" w:rsidRDefault="004D425B" w:rsidP="00A62C1E">
            <w:pPr>
              <w:pStyle w:val="ListParagraph"/>
              <w:numPr>
                <w:ilvl w:val="0"/>
                <w:numId w:val="1"/>
              </w:numPr>
              <w:spacing w:line="276" w:lineRule="auto"/>
              <w:rPr>
                <w:rFonts w:ascii="Univers" w:hAnsi="Univers"/>
                <w:sz w:val="20"/>
                <w:szCs w:val="20"/>
              </w:rPr>
            </w:pPr>
            <w:r w:rsidRPr="00026FBA">
              <w:rPr>
                <w:rFonts w:ascii="Univers" w:hAnsi="Univers"/>
                <w:sz w:val="20"/>
                <w:szCs w:val="20"/>
              </w:rPr>
              <w:t xml:space="preserve">Prepare market findings reporting to key stakeholders as required </w:t>
            </w:r>
          </w:p>
        </w:tc>
      </w:tr>
      <w:tr w:rsidR="004D425B" w:rsidRPr="00026FBA" w14:paraId="46466E5C" w14:textId="77777777" w:rsidTr="00A62C1E">
        <w:tc>
          <w:tcPr>
            <w:tcW w:w="9535" w:type="dxa"/>
            <w:gridSpan w:val="2"/>
            <w:shd w:val="clear" w:color="auto" w:fill="D9D9D9" w:themeFill="background1" w:themeFillShade="D9"/>
          </w:tcPr>
          <w:p w14:paraId="070E2FA5" w14:textId="77777777" w:rsidR="004D425B" w:rsidRPr="00026FBA" w:rsidRDefault="004D425B" w:rsidP="00A62C1E">
            <w:pPr>
              <w:spacing w:line="276" w:lineRule="auto"/>
              <w:rPr>
                <w:rFonts w:ascii="Univers" w:hAnsi="Univers"/>
                <w:b/>
                <w:sz w:val="20"/>
                <w:szCs w:val="20"/>
              </w:rPr>
            </w:pPr>
            <w:r w:rsidRPr="00026FBA">
              <w:rPr>
                <w:rFonts w:ascii="Univers" w:hAnsi="Univers"/>
                <w:b/>
                <w:sz w:val="20"/>
                <w:szCs w:val="20"/>
              </w:rPr>
              <w:t>Health and Safety</w:t>
            </w:r>
          </w:p>
        </w:tc>
      </w:tr>
      <w:tr w:rsidR="004D425B" w:rsidRPr="00026FBA" w14:paraId="324DAC50" w14:textId="77777777" w:rsidTr="00A62C1E">
        <w:tc>
          <w:tcPr>
            <w:tcW w:w="4815" w:type="dxa"/>
          </w:tcPr>
          <w:p w14:paraId="170499B7"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Complies with Toyota’s Workplace Health and Safety policies and procedures</w:t>
            </w:r>
          </w:p>
          <w:p w14:paraId="2689B03D"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Takes personal responsibility for managing own safety and that of others</w:t>
            </w:r>
          </w:p>
          <w:p w14:paraId="0B3AD4D4"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Is actively engaged in the ongoing development of health and safety</w:t>
            </w:r>
          </w:p>
          <w:p w14:paraId="6B03731F" w14:textId="77777777" w:rsidR="004D425B" w:rsidRPr="00026FBA" w:rsidRDefault="004D425B" w:rsidP="00A62C1E">
            <w:pPr>
              <w:pStyle w:val="ListParagraph"/>
              <w:numPr>
                <w:ilvl w:val="0"/>
                <w:numId w:val="1"/>
              </w:numPr>
              <w:spacing w:line="276" w:lineRule="auto"/>
              <w:contextualSpacing w:val="0"/>
              <w:rPr>
                <w:rFonts w:ascii="Univers" w:hAnsi="Univers"/>
                <w:sz w:val="20"/>
                <w:szCs w:val="20"/>
              </w:rPr>
            </w:pPr>
            <w:r w:rsidRPr="00026FBA">
              <w:rPr>
                <w:rFonts w:ascii="Univers" w:hAnsi="Univers"/>
                <w:sz w:val="20"/>
                <w:szCs w:val="20"/>
              </w:rPr>
              <w:t>(If applicable) When working remotely, has a distinct area that provides a safe and reasonable working environment</w:t>
            </w:r>
          </w:p>
        </w:tc>
        <w:tc>
          <w:tcPr>
            <w:tcW w:w="4720" w:type="dxa"/>
            <w:shd w:val="clear" w:color="auto" w:fill="auto"/>
          </w:tcPr>
          <w:p w14:paraId="7E646F9C"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Uses PPE as appropriate for the task</w:t>
            </w:r>
          </w:p>
          <w:p w14:paraId="6E1A9D8B"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Accidents, incidents and hazards are reported within 24 hours</w:t>
            </w:r>
          </w:p>
          <w:p w14:paraId="0E1AD0AA"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 xml:space="preserve">Participates in health &amp; safety training </w:t>
            </w:r>
          </w:p>
          <w:p w14:paraId="35C3C447" w14:textId="77777777" w:rsidR="004D425B" w:rsidRPr="00026FBA" w:rsidRDefault="004D425B" w:rsidP="00A62C1E">
            <w:pPr>
              <w:pStyle w:val="ListParagraph"/>
              <w:numPr>
                <w:ilvl w:val="0"/>
                <w:numId w:val="1"/>
              </w:numPr>
              <w:spacing w:line="276" w:lineRule="auto"/>
              <w:contextualSpacing w:val="0"/>
              <w:rPr>
                <w:rFonts w:ascii="Univers" w:hAnsi="Univers"/>
                <w:sz w:val="20"/>
                <w:szCs w:val="20"/>
              </w:rPr>
            </w:pPr>
            <w:r w:rsidRPr="00026FBA">
              <w:rPr>
                <w:rFonts w:ascii="Univers" w:hAnsi="Univers"/>
                <w:sz w:val="20"/>
                <w:szCs w:val="20"/>
              </w:rPr>
              <w:t>(If applicable) Provides verification that all health and safety requirements are met within any remote working environment</w:t>
            </w:r>
          </w:p>
        </w:tc>
      </w:tr>
      <w:tr w:rsidR="004D425B" w:rsidRPr="00026FBA" w14:paraId="1AD4055F" w14:textId="77777777" w:rsidTr="00A62C1E">
        <w:tc>
          <w:tcPr>
            <w:tcW w:w="4815" w:type="dxa"/>
            <w:shd w:val="clear" w:color="auto" w:fill="D9D9D9" w:themeFill="background1" w:themeFillShade="D9"/>
          </w:tcPr>
          <w:p w14:paraId="68D84EB4" w14:textId="77777777" w:rsidR="004D425B" w:rsidRPr="00026FBA" w:rsidRDefault="004D425B" w:rsidP="00A62C1E">
            <w:pPr>
              <w:spacing w:before="60" w:after="60" w:line="276" w:lineRule="auto"/>
              <w:rPr>
                <w:rFonts w:ascii="Univers" w:hAnsi="Univers"/>
                <w:sz w:val="20"/>
                <w:szCs w:val="20"/>
              </w:rPr>
            </w:pPr>
            <w:r w:rsidRPr="00026FBA">
              <w:rPr>
                <w:rFonts w:ascii="Univers" w:eastAsia="Calibri" w:hAnsi="Univers" w:cs="Arial"/>
                <w:b/>
                <w:sz w:val="20"/>
                <w:szCs w:val="20"/>
              </w:rPr>
              <w:t>Team</w:t>
            </w:r>
          </w:p>
        </w:tc>
        <w:tc>
          <w:tcPr>
            <w:tcW w:w="4720" w:type="dxa"/>
            <w:shd w:val="clear" w:color="auto" w:fill="D9D9D9" w:themeFill="background1" w:themeFillShade="D9"/>
          </w:tcPr>
          <w:p w14:paraId="4D5040D5" w14:textId="77777777" w:rsidR="004D425B" w:rsidRPr="00026FBA" w:rsidRDefault="004D425B" w:rsidP="00A62C1E">
            <w:pPr>
              <w:spacing w:before="60" w:after="60" w:line="276" w:lineRule="auto"/>
              <w:rPr>
                <w:rFonts w:ascii="Univers" w:hAnsi="Univers"/>
                <w:sz w:val="20"/>
                <w:szCs w:val="20"/>
              </w:rPr>
            </w:pPr>
          </w:p>
        </w:tc>
      </w:tr>
      <w:tr w:rsidR="004D425B" w:rsidRPr="00026FBA" w14:paraId="569A8BCC" w14:textId="77777777" w:rsidTr="00A62C1E">
        <w:tc>
          <w:tcPr>
            <w:tcW w:w="4815" w:type="dxa"/>
          </w:tcPr>
          <w:p w14:paraId="52DEC6C2"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Works collaboratively with team members</w:t>
            </w:r>
          </w:p>
          <w:p w14:paraId="477BD1A0"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 xml:space="preserve">Build and maintain key working relationships </w:t>
            </w:r>
          </w:p>
          <w:p w14:paraId="7425B619"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Assists team members with training activities as required</w:t>
            </w:r>
          </w:p>
          <w:p w14:paraId="65C7C827"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Participate in team meetings and training sessions as required</w:t>
            </w:r>
          </w:p>
          <w:p w14:paraId="3C566FBD"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eastAsia="Calibri" w:hAnsi="Univers" w:cs="Times New Roman"/>
                <w:sz w:val="20"/>
                <w:szCs w:val="20"/>
              </w:rPr>
              <w:t>Participate in meetings and reviews with manager, is proactive in asking for help or training when needed</w:t>
            </w:r>
          </w:p>
        </w:tc>
        <w:tc>
          <w:tcPr>
            <w:tcW w:w="4720" w:type="dxa"/>
            <w:shd w:val="clear" w:color="auto" w:fill="auto"/>
          </w:tcPr>
          <w:p w14:paraId="5B096AE4"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 xml:space="preserve">Regularly communicates and shares information with team members, is friendly and polite </w:t>
            </w:r>
          </w:p>
          <w:p w14:paraId="1356A6BD"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Is responsive and easily contactable during working hours</w:t>
            </w:r>
          </w:p>
          <w:p w14:paraId="7E476870" w14:textId="77777777" w:rsidR="004D425B" w:rsidRPr="00026FBA" w:rsidRDefault="004D425B" w:rsidP="00A62C1E">
            <w:pPr>
              <w:numPr>
                <w:ilvl w:val="0"/>
                <w:numId w:val="1"/>
              </w:numPr>
              <w:spacing w:before="60" w:after="60"/>
              <w:rPr>
                <w:rFonts w:ascii="Univers" w:eastAsia="Calibri" w:hAnsi="Univers" w:cs="Times New Roman"/>
                <w:sz w:val="20"/>
                <w:szCs w:val="20"/>
              </w:rPr>
            </w:pPr>
            <w:r w:rsidRPr="00026FBA">
              <w:rPr>
                <w:rFonts w:ascii="Univers" w:eastAsia="Calibri" w:hAnsi="Univers" w:cs="Times New Roman"/>
                <w:sz w:val="20"/>
                <w:szCs w:val="20"/>
              </w:rPr>
              <w:t>Makes oneself available to attend meetings and training sessions when requested</w:t>
            </w:r>
          </w:p>
          <w:p w14:paraId="147E9158"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eastAsia="Calibri" w:hAnsi="Univers" w:cs="Times New Roman"/>
                <w:sz w:val="20"/>
                <w:szCs w:val="20"/>
              </w:rPr>
              <w:t>Actively and constructively participates in meetings and training sessions</w:t>
            </w:r>
          </w:p>
        </w:tc>
      </w:tr>
      <w:tr w:rsidR="004D425B" w:rsidRPr="00026FBA" w14:paraId="3BD47B29" w14:textId="77777777" w:rsidTr="00A62C1E">
        <w:tc>
          <w:tcPr>
            <w:tcW w:w="9535" w:type="dxa"/>
            <w:gridSpan w:val="2"/>
            <w:shd w:val="clear" w:color="auto" w:fill="D9D9D9" w:themeFill="background1" w:themeFillShade="D9"/>
          </w:tcPr>
          <w:p w14:paraId="01F1FF1C" w14:textId="77777777" w:rsidR="004D425B" w:rsidRPr="00026FBA" w:rsidRDefault="004D425B" w:rsidP="00A62C1E">
            <w:pPr>
              <w:spacing w:before="60" w:after="60" w:line="276" w:lineRule="auto"/>
              <w:rPr>
                <w:rFonts w:ascii="Univers" w:hAnsi="Univers"/>
                <w:b/>
                <w:sz w:val="20"/>
                <w:szCs w:val="20"/>
              </w:rPr>
            </w:pPr>
            <w:r w:rsidRPr="00026FBA">
              <w:rPr>
                <w:rFonts w:ascii="Univers" w:hAnsi="Univers"/>
                <w:b/>
                <w:sz w:val="20"/>
                <w:szCs w:val="20"/>
              </w:rPr>
              <w:t>Ad Hoc</w:t>
            </w:r>
          </w:p>
        </w:tc>
      </w:tr>
      <w:tr w:rsidR="004D425B" w:rsidRPr="00026FBA" w14:paraId="26B1AAA5" w14:textId="77777777" w:rsidTr="00A62C1E">
        <w:tc>
          <w:tcPr>
            <w:tcW w:w="4815" w:type="dxa"/>
          </w:tcPr>
          <w:p w14:paraId="6185B141" w14:textId="77777777" w:rsidR="004D425B" w:rsidRPr="00026FBA" w:rsidRDefault="004D425B" w:rsidP="00A62C1E">
            <w:pPr>
              <w:pStyle w:val="ListParagraph"/>
              <w:numPr>
                <w:ilvl w:val="0"/>
                <w:numId w:val="1"/>
              </w:numPr>
              <w:spacing w:before="60" w:after="60" w:line="276" w:lineRule="auto"/>
              <w:rPr>
                <w:rFonts w:ascii="Univers" w:hAnsi="Univers"/>
                <w:sz w:val="20"/>
                <w:szCs w:val="20"/>
              </w:rPr>
            </w:pPr>
            <w:r w:rsidRPr="00026FBA">
              <w:rPr>
                <w:rFonts w:ascii="Univers" w:hAnsi="Univers"/>
                <w:sz w:val="20"/>
                <w:szCs w:val="20"/>
              </w:rPr>
              <w:t>Undertake other duties reasonably within your capability as required by Toyota New Zealand</w:t>
            </w:r>
          </w:p>
        </w:tc>
        <w:tc>
          <w:tcPr>
            <w:tcW w:w="4720" w:type="dxa"/>
            <w:shd w:val="clear" w:color="auto" w:fill="auto"/>
          </w:tcPr>
          <w:p w14:paraId="60EE07E4" w14:textId="77777777" w:rsidR="004D425B" w:rsidRPr="00026FBA" w:rsidRDefault="004D425B" w:rsidP="00A62C1E">
            <w:pPr>
              <w:pStyle w:val="ListParagraph"/>
              <w:numPr>
                <w:ilvl w:val="0"/>
                <w:numId w:val="1"/>
              </w:numPr>
              <w:spacing w:before="60" w:after="60" w:line="276" w:lineRule="auto"/>
              <w:contextualSpacing w:val="0"/>
              <w:rPr>
                <w:rFonts w:ascii="Univers" w:hAnsi="Univers"/>
                <w:sz w:val="20"/>
                <w:szCs w:val="20"/>
              </w:rPr>
            </w:pPr>
            <w:r w:rsidRPr="00026FBA">
              <w:rPr>
                <w:rFonts w:ascii="Univers" w:hAnsi="Univers"/>
                <w:sz w:val="20"/>
                <w:szCs w:val="20"/>
              </w:rPr>
              <w:t>Maintains a professional, positive and self-motivated attitude with a willingness to go the extra mile to assist others</w:t>
            </w:r>
          </w:p>
        </w:tc>
      </w:tr>
    </w:tbl>
    <w:p w14:paraId="08EC363D" w14:textId="77777777" w:rsidR="004D425B" w:rsidRPr="00026FBA" w:rsidRDefault="004D425B" w:rsidP="004D425B">
      <w:pPr>
        <w:spacing w:afterLines="120" w:after="288"/>
        <w:rPr>
          <w:rStyle w:val="TitleChar"/>
          <w:rFonts w:ascii="Univers" w:hAnsi="Univers"/>
        </w:rPr>
      </w:pPr>
    </w:p>
    <w:p w14:paraId="68E981C6" w14:textId="77777777" w:rsidR="004D425B" w:rsidRPr="00026FBA" w:rsidRDefault="004D425B" w:rsidP="004D425B">
      <w:pPr>
        <w:spacing w:afterLines="120" w:after="288"/>
        <w:rPr>
          <w:rFonts w:ascii="Univers" w:hAnsi="Univers"/>
        </w:rPr>
      </w:pPr>
      <w:r w:rsidRPr="00026FBA">
        <w:rPr>
          <w:rStyle w:val="TitleChar"/>
          <w:rFonts w:ascii="Univers" w:hAnsi="Univers"/>
        </w:rPr>
        <w:t>PERSON SPECIFICATION</w:t>
      </w:r>
    </w:p>
    <w:p w14:paraId="61246AEF" w14:textId="77777777" w:rsidR="004D425B" w:rsidRPr="00026FBA" w:rsidRDefault="004D425B" w:rsidP="004D425B">
      <w:pPr>
        <w:ind w:left="0" w:firstLine="0"/>
        <w:rPr>
          <w:rFonts w:ascii="Univers" w:hAnsi="Univers"/>
          <w:sz w:val="20"/>
          <w:szCs w:val="20"/>
          <w:lang w:eastAsia="en-NZ"/>
        </w:rPr>
      </w:pPr>
      <w:r w:rsidRPr="00026FBA">
        <w:rPr>
          <w:rFonts w:ascii="Univers" w:hAnsi="Univers"/>
          <w:sz w:val="20"/>
          <w:szCs w:val="20"/>
          <w:lang w:eastAsia="en-NZ"/>
        </w:rPr>
        <w:t>To be successful in this position and to be able to make a positive difference, you will ideally have:</w:t>
      </w:r>
    </w:p>
    <w:p w14:paraId="4D274324" w14:textId="77777777" w:rsidR="004D425B" w:rsidRPr="00026FBA" w:rsidRDefault="004D425B" w:rsidP="004D425B">
      <w:pPr>
        <w:ind w:left="0" w:firstLine="0"/>
        <w:rPr>
          <w:rFonts w:ascii="Univers" w:hAnsi="Univers"/>
          <w:b/>
          <w:sz w:val="20"/>
          <w:szCs w:val="20"/>
          <w:lang w:eastAsia="en-NZ"/>
        </w:rPr>
      </w:pPr>
      <w:r w:rsidRPr="00026FBA">
        <w:rPr>
          <w:rFonts w:ascii="Univers" w:hAnsi="Univers"/>
          <w:b/>
          <w:sz w:val="20"/>
          <w:szCs w:val="20"/>
          <w:lang w:eastAsia="en-NZ"/>
        </w:rPr>
        <w:t>Experience</w:t>
      </w:r>
    </w:p>
    <w:p w14:paraId="7647A0A1" w14:textId="5C8A0524" w:rsidR="004D425B" w:rsidRPr="00026FBA" w:rsidRDefault="004D425B" w:rsidP="004D425B">
      <w:pPr>
        <w:pStyle w:val="ListParagraph"/>
        <w:numPr>
          <w:ilvl w:val="0"/>
          <w:numId w:val="9"/>
        </w:numPr>
        <w:rPr>
          <w:rFonts w:ascii="Univers" w:hAnsi="Univers"/>
          <w:sz w:val="20"/>
          <w:szCs w:val="20"/>
          <w:lang w:eastAsia="en-NZ"/>
        </w:rPr>
      </w:pPr>
      <w:r w:rsidRPr="00026FBA">
        <w:rPr>
          <w:rFonts w:ascii="Univers" w:hAnsi="Univers"/>
          <w:sz w:val="20"/>
          <w:szCs w:val="20"/>
          <w:lang w:eastAsia="en-NZ"/>
        </w:rPr>
        <w:lastRenderedPageBreak/>
        <w:t>3-4 years’ experience in a Senior Planning position</w:t>
      </w:r>
      <w:r w:rsidRPr="00026FBA">
        <w:rPr>
          <w:rFonts w:ascii="Univers" w:hAnsi="Univers"/>
          <w:sz w:val="20"/>
          <w:szCs w:val="20"/>
          <w:lang w:eastAsia="en-NZ"/>
        </w:rPr>
        <w:br/>
      </w:r>
    </w:p>
    <w:p w14:paraId="34EA378D" w14:textId="77777777" w:rsidR="004D425B" w:rsidRPr="00026FBA" w:rsidRDefault="004D425B" w:rsidP="004D425B">
      <w:pPr>
        <w:ind w:left="0" w:firstLine="0"/>
        <w:rPr>
          <w:rFonts w:ascii="Univers" w:hAnsi="Univers"/>
          <w:b/>
          <w:sz w:val="20"/>
          <w:szCs w:val="20"/>
          <w:lang w:eastAsia="en-NZ"/>
        </w:rPr>
      </w:pPr>
      <w:r w:rsidRPr="00026FBA">
        <w:rPr>
          <w:rFonts w:ascii="Univers" w:hAnsi="Univers"/>
          <w:b/>
          <w:sz w:val="20"/>
          <w:szCs w:val="20"/>
          <w:lang w:eastAsia="en-NZ"/>
        </w:rPr>
        <w:t>Skills</w:t>
      </w:r>
    </w:p>
    <w:p w14:paraId="1861E7D4" w14:textId="77777777" w:rsidR="004D425B" w:rsidRPr="00026FBA" w:rsidRDefault="004D425B" w:rsidP="004D425B">
      <w:pPr>
        <w:pStyle w:val="ListParagraph"/>
        <w:numPr>
          <w:ilvl w:val="0"/>
          <w:numId w:val="5"/>
        </w:numPr>
        <w:rPr>
          <w:rFonts w:ascii="Univers" w:hAnsi="Univers"/>
          <w:sz w:val="20"/>
          <w:szCs w:val="20"/>
          <w:lang w:eastAsia="en-NZ"/>
        </w:rPr>
      </w:pPr>
      <w:r w:rsidRPr="00026FBA">
        <w:rPr>
          <w:rFonts w:ascii="Univers" w:hAnsi="Univers"/>
          <w:sz w:val="20"/>
          <w:szCs w:val="20"/>
          <w:lang w:eastAsia="en-NZ"/>
        </w:rPr>
        <w:t>Strong written and verbal communication skills</w:t>
      </w:r>
    </w:p>
    <w:p w14:paraId="7F076E0D" w14:textId="77777777" w:rsidR="004D425B" w:rsidRPr="00026FBA" w:rsidRDefault="004D425B" w:rsidP="004D425B">
      <w:pPr>
        <w:pStyle w:val="ListParagraph"/>
        <w:numPr>
          <w:ilvl w:val="0"/>
          <w:numId w:val="5"/>
        </w:numPr>
        <w:rPr>
          <w:rFonts w:ascii="Univers" w:hAnsi="Univers"/>
          <w:sz w:val="20"/>
          <w:szCs w:val="20"/>
          <w:lang w:eastAsia="en-NZ"/>
        </w:rPr>
      </w:pPr>
      <w:r w:rsidRPr="00026FBA">
        <w:rPr>
          <w:rFonts w:ascii="Univers" w:hAnsi="Univers"/>
          <w:sz w:val="20"/>
          <w:szCs w:val="20"/>
          <w:lang w:eastAsia="en-NZ"/>
        </w:rPr>
        <w:t>Excellent time management skills and the ability to balance multiple deadlines</w:t>
      </w:r>
    </w:p>
    <w:p w14:paraId="5B15F836" w14:textId="77777777" w:rsidR="004D425B" w:rsidRPr="00026FBA" w:rsidRDefault="004D425B" w:rsidP="004D425B">
      <w:pPr>
        <w:pStyle w:val="ListParagraph"/>
        <w:numPr>
          <w:ilvl w:val="0"/>
          <w:numId w:val="5"/>
        </w:numPr>
        <w:rPr>
          <w:rFonts w:ascii="Univers" w:hAnsi="Univers"/>
          <w:sz w:val="20"/>
          <w:szCs w:val="20"/>
          <w:lang w:eastAsia="en-NZ"/>
        </w:rPr>
      </w:pPr>
      <w:r w:rsidRPr="00026FBA">
        <w:rPr>
          <w:rFonts w:ascii="Univers" w:hAnsi="Univers"/>
          <w:sz w:val="20"/>
          <w:szCs w:val="20"/>
          <w:lang w:eastAsia="en-NZ"/>
        </w:rPr>
        <w:t>Sound understanding and commitment to excellent inventory controls</w:t>
      </w:r>
    </w:p>
    <w:p w14:paraId="74E00376" w14:textId="77777777" w:rsidR="004D425B" w:rsidRPr="00026FBA" w:rsidRDefault="004D425B" w:rsidP="004D425B">
      <w:pPr>
        <w:pStyle w:val="ListParagraph"/>
        <w:numPr>
          <w:ilvl w:val="0"/>
          <w:numId w:val="5"/>
        </w:numPr>
        <w:rPr>
          <w:rFonts w:ascii="Univers" w:hAnsi="Univers"/>
          <w:sz w:val="20"/>
          <w:szCs w:val="20"/>
          <w:lang w:eastAsia="en-NZ"/>
        </w:rPr>
      </w:pPr>
      <w:r w:rsidRPr="00026FBA">
        <w:rPr>
          <w:rFonts w:ascii="Univers" w:hAnsi="Univers"/>
          <w:sz w:val="20"/>
          <w:szCs w:val="20"/>
          <w:lang w:eastAsia="en-NZ"/>
        </w:rPr>
        <w:t xml:space="preserve">Strong excel/data manipulation skills </w:t>
      </w:r>
    </w:p>
    <w:p w14:paraId="50F1A985" w14:textId="77777777" w:rsidR="004D425B" w:rsidRPr="00026FBA" w:rsidRDefault="004D425B" w:rsidP="004D425B">
      <w:pPr>
        <w:pStyle w:val="Title"/>
        <w:rPr>
          <w:rFonts w:ascii="Univers" w:hAnsi="Univers"/>
          <w:color w:val="auto"/>
          <w:sz w:val="22"/>
          <w:szCs w:val="22"/>
        </w:rPr>
      </w:pPr>
      <w:r w:rsidRPr="00026FBA">
        <w:rPr>
          <w:rFonts w:ascii="Univers" w:hAnsi="Univers"/>
          <w:color w:val="auto"/>
          <w:sz w:val="22"/>
          <w:szCs w:val="22"/>
        </w:rPr>
        <w:t>Other Requirements</w:t>
      </w:r>
    </w:p>
    <w:p w14:paraId="620143A2" w14:textId="77777777" w:rsidR="004D425B" w:rsidRPr="00026FBA" w:rsidRDefault="004D425B" w:rsidP="004D425B">
      <w:pPr>
        <w:pStyle w:val="ListParagraph"/>
        <w:numPr>
          <w:ilvl w:val="0"/>
          <w:numId w:val="4"/>
        </w:numPr>
        <w:rPr>
          <w:rFonts w:ascii="Univers" w:hAnsi="Univers" w:cs="Arial"/>
          <w:sz w:val="20"/>
          <w:szCs w:val="20"/>
        </w:rPr>
      </w:pPr>
      <w:r w:rsidRPr="00026FBA">
        <w:rPr>
          <w:rFonts w:ascii="Univers" w:hAnsi="Univers" w:cs="Arial"/>
          <w:sz w:val="20"/>
          <w:szCs w:val="20"/>
        </w:rPr>
        <w:t>New Zealand Citizenship or New Zealand Permanent Residenc</w:t>
      </w:r>
      <w:bookmarkEnd w:id="1"/>
      <w:r w:rsidRPr="00026FBA">
        <w:rPr>
          <w:rFonts w:ascii="Univers" w:hAnsi="Univers" w:cs="Arial"/>
          <w:sz w:val="20"/>
          <w:szCs w:val="20"/>
        </w:rPr>
        <w:t>y</w:t>
      </w:r>
    </w:p>
    <w:p w14:paraId="658C8267" w14:textId="77777777" w:rsidR="004D425B" w:rsidRPr="00026FBA" w:rsidRDefault="004D425B" w:rsidP="004D425B">
      <w:pPr>
        <w:rPr>
          <w:rFonts w:ascii="Univers" w:hAnsi="Univers"/>
        </w:rPr>
      </w:pPr>
    </w:p>
    <w:p w14:paraId="5A73A07A" w14:textId="77777777" w:rsidR="004D425B" w:rsidRPr="00026FBA" w:rsidRDefault="004D425B" w:rsidP="004D425B">
      <w:pPr>
        <w:rPr>
          <w:rFonts w:ascii="Univers" w:hAnsi="Univers"/>
        </w:rPr>
      </w:pPr>
    </w:p>
    <w:p w14:paraId="20E05A37" w14:textId="77777777" w:rsidR="004D425B" w:rsidRPr="00026FBA" w:rsidRDefault="004D425B" w:rsidP="004D425B">
      <w:pPr>
        <w:rPr>
          <w:rFonts w:ascii="Univers" w:hAnsi="Univers"/>
          <w:b/>
        </w:rPr>
      </w:pPr>
    </w:p>
    <w:p w14:paraId="2EA6C68B" w14:textId="77777777" w:rsidR="00040761" w:rsidRPr="00130DE8" w:rsidRDefault="00040761">
      <w:pPr>
        <w:rPr>
          <w:b/>
        </w:rPr>
      </w:pPr>
    </w:p>
    <w:sectPr w:rsidR="00040761" w:rsidRPr="00130DE8" w:rsidSect="00130DE8">
      <w:headerReference w:type="default" r:id="rId10"/>
      <w:footerReference w:type="default" r:id="rId11"/>
      <w:type w:val="continuous"/>
      <w:pgSz w:w="11906" w:h="16838"/>
      <w:pgMar w:top="1134" w:right="1134" w:bottom="1134" w:left="1134" w:header="567" w:footer="7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EFDD9" w14:textId="77777777" w:rsidR="001B79C1" w:rsidRDefault="001B79C1" w:rsidP="00130DE8">
      <w:pPr>
        <w:spacing w:before="0"/>
      </w:pPr>
      <w:r>
        <w:separator/>
      </w:r>
    </w:p>
  </w:endnote>
  <w:endnote w:type="continuationSeparator" w:id="0">
    <w:p w14:paraId="7E9CD62A" w14:textId="77777777" w:rsidR="001B79C1" w:rsidRDefault="001B79C1" w:rsidP="00130DE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oyota Text">
    <w:panose1 w:val="020B0503040202020203"/>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oyota Display Heavy">
    <w:panose1 w:val="020B0903040202020203"/>
    <w:charset w:val="00"/>
    <w:family w:val="swiss"/>
    <w:pitch w:val="variable"/>
    <w:sig w:usb0="A00002AF" w:usb1="5000205B" w:usb2="00000000" w:usb3="00000000" w:csb0="0000009F" w:csb1="00000000"/>
  </w:font>
  <w:font w:name="Univers">
    <w:charset w:val="00"/>
    <w:family w:val="swiss"/>
    <w:pitch w:val="variable"/>
    <w:sig w:usb0="80000287" w:usb1="00000000" w:usb2="00000000" w:usb3="00000000" w:csb0="0000000F" w:csb1="00000000"/>
  </w:font>
  <w:font w:name="Toyota Type">
    <w:panose1 w:val="020B0602020202020204"/>
    <w:charset w:val="00"/>
    <w:family w:val="swiss"/>
    <w:pitch w:val="variable"/>
    <w:sig w:usb0="A00002FF" w:usb1="5000205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00690587"/>
      <w:docPartObj>
        <w:docPartGallery w:val="Page Numbers (Bottom of Page)"/>
        <w:docPartUnique/>
      </w:docPartObj>
    </w:sdtPr>
    <w:sdtEndPr>
      <w:rPr>
        <w:noProof/>
        <w:sz w:val="12"/>
        <w:szCs w:val="12"/>
      </w:rPr>
    </w:sdtEndPr>
    <w:sdtContent>
      <w:p w14:paraId="04E81617" w14:textId="4CA34779" w:rsidR="004D425B" w:rsidRPr="00D30C27" w:rsidRDefault="00AD61F1" w:rsidP="00D30C27">
        <w:pPr>
          <w:pStyle w:val="Footer"/>
          <w:tabs>
            <w:tab w:val="clear" w:pos="4513"/>
            <w:tab w:val="center" w:pos="5954"/>
          </w:tabs>
          <w:rPr>
            <w:rFonts w:ascii="Arial" w:hAnsi="Arial" w:cs="Arial"/>
            <w:sz w:val="20"/>
            <w:szCs w:val="20"/>
          </w:rPr>
        </w:pPr>
        <w:r>
          <w:rPr>
            <w:rFonts w:ascii="Arial" w:hAnsi="Arial" w:cs="Arial"/>
            <w:noProof/>
            <w:sz w:val="12"/>
            <w:szCs w:val="12"/>
          </w:rPr>
          <w:drawing>
            <wp:anchor distT="0" distB="0" distL="114300" distR="114300" simplePos="0" relativeHeight="251660288" behindDoc="1" locked="0" layoutInCell="1" allowOverlap="1" wp14:anchorId="2EF9D482" wp14:editId="599013C4">
              <wp:simplePos x="0" y="0"/>
              <wp:positionH relativeFrom="margin">
                <wp:align>center</wp:align>
              </wp:positionH>
              <wp:positionV relativeFrom="paragraph">
                <wp:posOffset>90170</wp:posOffset>
              </wp:positionV>
              <wp:extent cx="1901825" cy="511810"/>
              <wp:effectExtent l="0" t="0" r="3175" b="2540"/>
              <wp:wrapTight wrapText="bothSides">
                <wp:wrapPolygon edited="0">
                  <wp:start x="0" y="0"/>
                  <wp:lineTo x="0" y="20903"/>
                  <wp:lineTo x="21420" y="20903"/>
                  <wp:lineTo x="21420"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825" cy="511810"/>
                      </a:xfrm>
                      <a:prstGeom prst="rect">
                        <a:avLst/>
                      </a:prstGeom>
                      <a:noFill/>
                    </pic:spPr>
                  </pic:pic>
                </a:graphicData>
              </a:graphic>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23033347"/>
      <w:docPartObj>
        <w:docPartGallery w:val="Page Numbers (Bottom of Page)"/>
        <w:docPartUnique/>
      </w:docPartObj>
    </w:sdtPr>
    <w:sdtEndPr>
      <w:rPr>
        <w:noProof/>
        <w:sz w:val="12"/>
        <w:szCs w:val="12"/>
      </w:rPr>
    </w:sdtEndPr>
    <w:sdtContent>
      <w:p w14:paraId="32B9228D" w14:textId="37351043" w:rsidR="00026FBA" w:rsidRPr="00D30C27" w:rsidRDefault="00026FBA" w:rsidP="00D30C27">
        <w:pPr>
          <w:pStyle w:val="Footer"/>
          <w:tabs>
            <w:tab w:val="clear" w:pos="4513"/>
            <w:tab w:val="center" w:pos="5954"/>
          </w:tabs>
          <w:rPr>
            <w:rFonts w:ascii="Arial" w:hAnsi="Arial" w:cs="Arial"/>
            <w:sz w:val="20"/>
            <w:szCs w:val="20"/>
          </w:rPr>
        </w:pPr>
        <w:r>
          <w:rPr>
            <w:noProof/>
          </w:rPr>
          <w:drawing>
            <wp:anchor distT="0" distB="0" distL="114300" distR="114300" simplePos="0" relativeHeight="251667456" behindDoc="0" locked="0" layoutInCell="1" allowOverlap="1" wp14:anchorId="09BD9E74" wp14:editId="0D391EEA">
              <wp:simplePos x="0" y="0"/>
              <wp:positionH relativeFrom="margin">
                <wp:align>center</wp:align>
              </wp:positionH>
              <wp:positionV relativeFrom="paragraph">
                <wp:posOffset>-33655</wp:posOffset>
              </wp:positionV>
              <wp:extent cx="2019300" cy="759207"/>
              <wp:effectExtent l="0" t="0" r="0" b="3175"/>
              <wp:wrapThrough wrapText="bothSides">
                <wp:wrapPolygon edited="0">
                  <wp:start x="0" y="0"/>
                  <wp:lineTo x="0" y="21148"/>
                  <wp:lineTo x="21396" y="21148"/>
                  <wp:lineTo x="21396" y="0"/>
                  <wp:lineTo x="0" y="0"/>
                </wp:wrapPolygon>
              </wp:wrapThrough>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759207"/>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DAA6A" w14:textId="77777777" w:rsidR="001B79C1" w:rsidRDefault="001B79C1" w:rsidP="00130DE8">
      <w:pPr>
        <w:spacing w:before="0"/>
      </w:pPr>
      <w:r>
        <w:separator/>
      </w:r>
    </w:p>
  </w:footnote>
  <w:footnote w:type="continuationSeparator" w:id="0">
    <w:p w14:paraId="6E216C73" w14:textId="77777777" w:rsidR="001B79C1" w:rsidRDefault="001B79C1" w:rsidP="00130DE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35EE" w14:textId="77777777" w:rsidR="004D425B" w:rsidRPr="00AD7190" w:rsidRDefault="004D425B" w:rsidP="00AD7190">
    <w:pPr>
      <w:pStyle w:val="Header"/>
      <w:ind w:right="140"/>
      <w:jc w:val="center"/>
      <w:rPr>
        <w:rFonts w:ascii="Arial" w:hAnsi="Arial" w:cs="Arial"/>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6A79" w14:textId="77777777" w:rsidR="00026FBA" w:rsidRPr="00833EC0" w:rsidRDefault="00026FBA" w:rsidP="00026FBA">
    <w:pPr>
      <w:pStyle w:val="Footer"/>
      <w:jc w:val="center"/>
      <w:rPr>
        <w:rFonts w:ascii="Toyota Type" w:hAnsi="Toyota Type" w:cs="Toyota Type"/>
        <w:b/>
        <w:bCs/>
        <w:sz w:val="14"/>
        <w:szCs w:val="14"/>
      </w:rPr>
    </w:pPr>
    <w:r w:rsidRPr="00833EC0">
      <w:rPr>
        <w:rFonts w:ascii="Toyota Type" w:hAnsi="Toyota Type" w:cs="Toyota Type"/>
        <w:b/>
        <w:bCs/>
        <w:noProof/>
        <w:sz w:val="14"/>
        <w:szCs w:val="14"/>
        <w:lang w:eastAsia="en-NZ"/>
      </w:rPr>
      <w:drawing>
        <wp:anchor distT="0" distB="0" distL="114300" distR="114300" simplePos="0" relativeHeight="251664384" behindDoc="1" locked="0" layoutInCell="1" allowOverlap="1" wp14:anchorId="5662CE01" wp14:editId="2785D4C8">
          <wp:simplePos x="0" y="0"/>
          <wp:positionH relativeFrom="margin">
            <wp:align>center</wp:align>
          </wp:positionH>
          <wp:positionV relativeFrom="paragraph">
            <wp:posOffset>-120650</wp:posOffset>
          </wp:positionV>
          <wp:extent cx="1654175" cy="315595"/>
          <wp:effectExtent l="0" t="0" r="3175" b="8255"/>
          <wp:wrapThrough wrapText="bothSides">
            <wp:wrapPolygon edited="0">
              <wp:start x="0" y="0"/>
              <wp:lineTo x="0" y="20861"/>
              <wp:lineTo x="21393" y="20861"/>
              <wp:lineTo x="21393" y="0"/>
              <wp:lineTo x="0" y="0"/>
            </wp:wrapPolygon>
          </wp:wrapThrough>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rotWithShape="1">
                  <a:blip r:embed="rId1" cstate="print">
                    <a:extLst>
                      <a:ext uri="{28A0092B-C50C-407E-A947-70E740481C1C}">
                        <a14:useLocalDpi xmlns:a14="http://schemas.microsoft.com/office/drawing/2010/main" val="0"/>
                      </a:ext>
                    </a:extLst>
                  </a:blip>
                  <a:srcRect t="77543"/>
                  <a:stretch/>
                </pic:blipFill>
                <pic:spPr bwMode="auto">
                  <a:xfrm>
                    <a:off x="0" y="0"/>
                    <a:ext cx="1654175" cy="315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B3A237" w14:textId="77777777" w:rsidR="00026FBA" w:rsidRPr="00EE32CD" w:rsidRDefault="00026FBA" w:rsidP="00026FBA">
    <w:pPr>
      <w:pStyle w:val="Footer"/>
      <w:jc w:val="center"/>
      <w:rPr>
        <w:rFonts w:ascii="Univers" w:hAnsi="Univers" w:cs="Toyota Type"/>
        <w:b/>
        <w:bCs/>
      </w:rPr>
    </w:pPr>
    <w:r w:rsidRPr="00EE32CD">
      <w:rPr>
        <w:rFonts w:ascii="Univers" w:hAnsi="Univers" w:cs="Toyota Type"/>
        <w:b/>
        <w:bCs/>
        <w:noProof/>
      </w:rPr>
      <w:drawing>
        <wp:anchor distT="0" distB="0" distL="114300" distR="114300" simplePos="0" relativeHeight="251665408" behindDoc="0" locked="0" layoutInCell="1" allowOverlap="1" wp14:anchorId="5440BD05" wp14:editId="52A043C7">
          <wp:simplePos x="0" y="0"/>
          <wp:positionH relativeFrom="column">
            <wp:posOffset>-895350</wp:posOffset>
          </wp:positionH>
          <wp:positionV relativeFrom="paragraph">
            <wp:posOffset>-2529205</wp:posOffset>
          </wp:positionV>
          <wp:extent cx="7534275" cy="1209675"/>
          <wp:effectExtent l="0" t="0" r="9525" b="9525"/>
          <wp:wrapNone/>
          <wp:docPr id="1578860585" name="Picture 1578860585"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34275" cy="1209675"/>
                  </a:xfrm>
                  <a:prstGeom prst="rect">
                    <a:avLst/>
                  </a:prstGeom>
                </pic:spPr>
              </pic:pic>
            </a:graphicData>
          </a:graphic>
          <wp14:sizeRelH relativeFrom="page">
            <wp14:pctWidth>0</wp14:pctWidth>
          </wp14:sizeRelH>
          <wp14:sizeRelV relativeFrom="page">
            <wp14:pctHeight>0</wp14:pctHeight>
          </wp14:sizeRelV>
        </wp:anchor>
      </w:drawing>
    </w:r>
    <w:r w:rsidRPr="00EE32CD">
      <w:rPr>
        <w:rFonts w:ascii="Univers" w:hAnsi="Univers" w:cs="Toyota Type"/>
        <w:b/>
        <w:bCs/>
      </w:rPr>
      <w:t>TOYOTA NEW ZEALAND LIMITED</w:t>
    </w:r>
  </w:p>
  <w:p w14:paraId="4E3C2A93" w14:textId="77777777" w:rsidR="00026FBA" w:rsidRDefault="00026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3461" w14:textId="77777777" w:rsidR="00026FBA" w:rsidRPr="00AD7190" w:rsidRDefault="00026FBA" w:rsidP="00AD7190">
    <w:pPr>
      <w:pStyle w:val="Header"/>
      <w:ind w:right="140"/>
      <w:jc w:val="center"/>
      <w:rPr>
        <w:rFonts w:ascii="Arial" w:hAnsi="Arial" w:cs="Arial"/>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78A"/>
    <w:multiLevelType w:val="hybridMultilevel"/>
    <w:tmpl w:val="FFD2C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B3A23"/>
    <w:multiLevelType w:val="multilevel"/>
    <w:tmpl w:val="12C447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6101C21"/>
    <w:multiLevelType w:val="hybridMultilevel"/>
    <w:tmpl w:val="A18ADAF0"/>
    <w:lvl w:ilvl="0" w:tplc="14090001">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50D7A29"/>
    <w:multiLevelType w:val="hybridMultilevel"/>
    <w:tmpl w:val="913E5F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BB01FA6"/>
    <w:multiLevelType w:val="hybridMultilevel"/>
    <w:tmpl w:val="100C1872"/>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360" w:hanging="360"/>
      </w:pPr>
      <w:rPr>
        <w:rFonts w:ascii="Symbol" w:hAnsi="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3FE870C6"/>
    <w:multiLevelType w:val="hybridMultilevel"/>
    <w:tmpl w:val="4D6CA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D1D1F0D"/>
    <w:multiLevelType w:val="hybridMultilevel"/>
    <w:tmpl w:val="BA587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30E61EC"/>
    <w:multiLevelType w:val="hybridMultilevel"/>
    <w:tmpl w:val="6CFEC8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DBC784B"/>
    <w:multiLevelType w:val="hybridMultilevel"/>
    <w:tmpl w:val="40AC5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88915591">
    <w:abstractNumId w:val="2"/>
  </w:num>
  <w:num w:numId="2" w16cid:durableId="1955214529">
    <w:abstractNumId w:val="4"/>
  </w:num>
  <w:num w:numId="3" w16cid:durableId="257755423">
    <w:abstractNumId w:val="0"/>
  </w:num>
  <w:num w:numId="4" w16cid:durableId="1055550072">
    <w:abstractNumId w:val="3"/>
  </w:num>
  <w:num w:numId="5" w16cid:durableId="854148963">
    <w:abstractNumId w:val="7"/>
  </w:num>
  <w:num w:numId="6" w16cid:durableId="472798982">
    <w:abstractNumId w:val="1"/>
  </w:num>
  <w:num w:numId="7" w16cid:durableId="1943299044">
    <w:abstractNumId w:val="6"/>
  </w:num>
  <w:num w:numId="8" w16cid:durableId="963191056">
    <w:abstractNumId w:val="5"/>
  </w:num>
  <w:num w:numId="9" w16cid:durableId="16947716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E8"/>
    <w:rsid w:val="00026FBA"/>
    <w:rsid w:val="00040761"/>
    <w:rsid w:val="00130DE8"/>
    <w:rsid w:val="0016607E"/>
    <w:rsid w:val="001A6E10"/>
    <w:rsid w:val="001B79C1"/>
    <w:rsid w:val="00335DE3"/>
    <w:rsid w:val="00455258"/>
    <w:rsid w:val="004B014C"/>
    <w:rsid w:val="004D425B"/>
    <w:rsid w:val="004E4378"/>
    <w:rsid w:val="007125FB"/>
    <w:rsid w:val="0076534D"/>
    <w:rsid w:val="007D6A67"/>
    <w:rsid w:val="009A0BBF"/>
    <w:rsid w:val="00A24A54"/>
    <w:rsid w:val="00A84549"/>
    <w:rsid w:val="00A93226"/>
    <w:rsid w:val="00AD61F1"/>
    <w:rsid w:val="00B20848"/>
    <w:rsid w:val="00B21418"/>
    <w:rsid w:val="00B76E3B"/>
    <w:rsid w:val="00B8611F"/>
    <w:rsid w:val="00B91C63"/>
    <w:rsid w:val="00BF705E"/>
    <w:rsid w:val="00C90C27"/>
    <w:rsid w:val="00CC69C1"/>
    <w:rsid w:val="00E86730"/>
    <w:rsid w:val="00F01F36"/>
    <w:rsid w:val="00F509EB"/>
    <w:rsid w:val="00F709EC"/>
    <w:rsid w:val="00FE55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A36545"/>
  <w15:chartTrackingRefBased/>
  <w15:docId w15:val="{54CAED6C-FED3-44F7-8BF2-F40071F9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E8"/>
    <w:pPr>
      <w:spacing w:before="120" w:after="0" w:line="240" w:lineRule="auto"/>
      <w:ind w:left="357" w:hanging="357"/>
    </w:pPr>
    <w:rPr>
      <w:rFonts w:ascii="Toyota Text" w:hAnsi="Toyota Tex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DE8"/>
    <w:pPr>
      <w:tabs>
        <w:tab w:val="center" w:pos="4513"/>
        <w:tab w:val="right" w:pos="9026"/>
      </w:tabs>
    </w:pPr>
  </w:style>
  <w:style w:type="character" w:customStyle="1" w:styleId="HeaderChar">
    <w:name w:val="Header Char"/>
    <w:basedOn w:val="DefaultParagraphFont"/>
    <w:link w:val="Header"/>
    <w:uiPriority w:val="99"/>
    <w:rsid w:val="00130DE8"/>
    <w:rPr>
      <w:rFonts w:ascii="Toyota Text" w:hAnsi="Toyota Text"/>
    </w:rPr>
  </w:style>
  <w:style w:type="paragraph" w:styleId="Footer">
    <w:name w:val="footer"/>
    <w:basedOn w:val="Normal"/>
    <w:link w:val="FooterChar"/>
    <w:uiPriority w:val="99"/>
    <w:unhideWhenUsed/>
    <w:rsid w:val="00130DE8"/>
    <w:pPr>
      <w:tabs>
        <w:tab w:val="center" w:pos="4513"/>
        <w:tab w:val="right" w:pos="9026"/>
      </w:tabs>
    </w:pPr>
  </w:style>
  <w:style w:type="character" w:customStyle="1" w:styleId="FooterChar">
    <w:name w:val="Footer Char"/>
    <w:basedOn w:val="DefaultParagraphFont"/>
    <w:link w:val="Footer"/>
    <w:uiPriority w:val="99"/>
    <w:rsid w:val="00130DE8"/>
    <w:rPr>
      <w:rFonts w:ascii="Toyota Text" w:hAnsi="Toyota Text"/>
    </w:rPr>
  </w:style>
  <w:style w:type="table" w:styleId="TableGrid">
    <w:name w:val="Table Grid"/>
    <w:basedOn w:val="TableNormal"/>
    <w:uiPriority w:val="39"/>
    <w:rsid w:val="00130DE8"/>
    <w:pPr>
      <w:spacing w:before="120" w:after="0" w:line="24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DE8"/>
    <w:pPr>
      <w:ind w:left="720"/>
      <w:contextualSpacing/>
    </w:pPr>
  </w:style>
  <w:style w:type="paragraph" w:styleId="Title">
    <w:name w:val="Title"/>
    <w:basedOn w:val="Normal"/>
    <w:next w:val="Normal"/>
    <w:link w:val="TitleChar"/>
    <w:uiPriority w:val="10"/>
    <w:qFormat/>
    <w:rsid w:val="00130DE8"/>
    <w:pPr>
      <w:spacing w:before="240" w:after="120"/>
    </w:pPr>
    <w:rPr>
      <w:rFonts w:ascii="Arial" w:eastAsiaTheme="majorEastAsia" w:hAnsi="Arial" w:cstheme="majorBidi"/>
      <w:b/>
      <w:color w:val="EB0A1E"/>
      <w:spacing w:val="-10"/>
      <w:kern w:val="28"/>
      <w:sz w:val="26"/>
      <w:szCs w:val="56"/>
    </w:rPr>
  </w:style>
  <w:style w:type="character" w:customStyle="1" w:styleId="TitleChar">
    <w:name w:val="Title Char"/>
    <w:basedOn w:val="DefaultParagraphFont"/>
    <w:link w:val="Title"/>
    <w:uiPriority w:val="10"/>
    <w:rsid w:val="00130DE8"/>
    <w:rPr>
      <w:rFonts w:ascii="Arial" w:eastAsiaTheme="majorEastAsia" w:hAnsi="Arial" w:cstheme="majorBidi"/>
      <w:b/>
      <w:color w:val="EB0A1E"/>
      <w:spacing w:val="-10"/>
      <w:kern w:val="28"/>
      <w:sz w:val="26"/>
      <w:szCs w:val="56"/>
    </w:rPr>
  </w:style>
  <w:style w:type="paragraph" w:customStyle="1" w:styleId="Default">
    <w:name w:val="Default"/>
    <w:rsid w:val="00130DE8"/>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130DE8"/>
    <w:pPr>
      <w:spacing w:before="100" w:beforeAutospacing="1" w:after="100" w:afterAutospacing="1"/>
    </w:pPr>
    <w:rPr>
      <w:rFonts w:ascii="Times New Roman" w:eastAsiaTheme="minorEastAsia" w:hAnsi="Times New Roman" w:cs="Times New Roman"/>
      <w:sz w:val="24"/>
      <w:szCs w:val="24"/>
      <w:lang w:eastAsia="en-NZ"/>
    </w:rPr>
  </w:style>
  <w:style w:type="paragraph" w:styleId="Revision">
    <w:name w:val="Revision"/>
    <w:hidden/>
    <w:uiPriority w:val="99"/>
    <w:semiHidden/>
    <w:rsid w:val="00AD61F1"/>
    <w:pPr>
      <w:spacing w:after="0" w:line="240" w:lineRule="auto"/>
    </w:pPr>
    <w:rPr>
      <w:rFonts w:ascii="Toyota Text" w:hAnsi="Toyota Tex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Toyota New Zealand Limited</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Williams</dc:creator>
  <cp:keywords/>
  <dc:description/>
  <cp:lastModifiedBy>Kenzie Finlayson</cp:lastModifiedBy>
  <cp:revision>6</cp:revision>
  <dcterms:created xsi:type="dcterms:W3CDTF">2022-07-18T21:53:00Z</dcterms:created>
  <dcterms:modified xsi:type="dcterms:W3CDTF">2025-01-22T02:52:00Z</dcterms:modified>
</cp:coreProperties>
</file>